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A31C4">
      <w:pPr>
        <w:spacing w:before="240" w:after="240" w:line="240" w:lineRule="auto"/>
        <w:jc w:val="right"/>
        <w:rPr>
          <w:rFonts w:ascii="Times New Roman" w:hAnsi="Times New Roman"/>
          <w:b/>
          <w:color w:val="auto"/>
          <w:sz w:val="24"/>
        </w:rPr>
      </w:pPr>
      <w:r>
        <w:rPr>
          <w:rFonts w:hint="default" w:ascii="Times New Roman" w:hAnsi="Times New Roman"/>
          <w:b/>
          <w:color w:val="auto"/>
          <w:sz w:val="24"/>
          <w:lang w:val="en-US"/>
        </w:rPr>
        <w:drawing>
          <wp:inline distT="0" distB="0" distL="114300" distR="114300">
            <wp:extent cx="5690870" cy="9233535"/>
            <wp:effectExtent l="0" t="0" r="8890" b="1905"/>
            <wp:docPr id="2" name="Изображение 2" descr="IMG_20260602_181023_625@-170771687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60602_181023_625@-1707716875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0870" cy="923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29"/>
        <w:tblW w:w="10560" w:type="dxa"/>
        <w:tblInd w:w="-7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8"/>
        <w:gridCol w:w="2376"/>
        <w:gridCol w:w="2324"/>
        <w:gridCol w:w="2732"/>
      </w:tblGrid>
      <w:tr w14:paraId="5EE2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9508CF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14:paraId="7BD74C1E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Председатель Совета родителей</w:t>
            </w:r>
          </w:p>
          <w:p w14:paraId="0440BED7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________ Семенова М.М.</w:t>
            </w:r>
          </w:p>
          <w:p w14:paraId="2CA9F2D8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Протокол №4 от 10 марта 2026 года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B3132B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РАССМОТРЕНО</w:t>
            </w:r>
          </w:p>
          <w:p w14:paraId="4BF02BC2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 заседании Совета обучающихся</w:t>
            </w:r>
          </w:p>
          <w:p w14:paraId="3ADF2BE0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Протокол №9 заседания от 11 марта 2026 года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6A32CF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39590EDB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14:paraId="10A612F6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/Протокол №4 заседании</w:t>
            </w:r>
          </w:p>
          <w:p w14:paraId="66AF3520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 марта 2026 года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2EC726">
            <w:pPr>
              <w:bidi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Директор МБОУ «Биляр-Озерская СОШ»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99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 «25» мая 2026 г.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___________________ А.Е.Токарев</w:t>
            </w:r>
          </w:p>
        </w:tc>
      </w:tr>
    </w:tbl>
    <w:p w14:paraId="0A83C610">
      <w:pPr>
        <w:spacing w:before="240" w:after="240" w:line="240" w:lineRule="auto"/>
        <w:ind w:firstLine="160" w:firstLineChars="50"/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7FA26B7D">
      <w:pPr>
        <w:pStyle w:val="55"/>
        <w:jc w:val="center"/>
        <w:rPr>
          <w:rFonts w:ascii="Times New Roman" w:hAnsi="Times New Roman"/>
          <w:b/>
          <w:color w:val="auto"/>
          <w:sz w:val="32"/>
          <w:szCs w:val="32"/>
        </w:rPr>
      </w:pPr>
      <w:r>
        <w:rPr>
          <w:rFonts w:ascii="Times New Roman" w:hAnsi="Times New Roman"/>
          <w:b/>
          <w:color w:val="auto"/>
          <w:sz w:val="32"/>
          <w:szCs w:val="32"/>
        </w:rPr>
        <w:t>ПРОГРАММА ВОСПИТАТЕЛЬНОЙ РАБОТЫ</w:t>
      </w:r>
      <w:r>
        <w:rPr>
          <w:rFonts w:ascii="Times New Roman" w:hAnsi="Times New Roman"/>
          <w:color w:val="auto"/>
          <w:sz w:val="32"/>
          <w:szCs w:val="32"/>
        </w:rPr>
        <w:br w:type="textWrapping"/>
      </w:r>
      <w:r>
        <w:rPr>
          <w:rFonts w:ascii="Times New Roman" w:hAnsi="Times New Roman"/>
          <w:b/>
          <w:color w:val="auto"/>
          <w:sz w:val="32"/>
          <w:szCs w:val="32"/>
        </w:rPr>
        <w:t>лагеря дневного пребывания «Радужный»</w:t>
      </w:r>
      <w:r>
        <w:rPr>
          <w:rFonts w:ascii="Times New Roman" w:hAnsi="Times New Roman"/>
          <w:color w:val="auto"/>
          <w:sz w:val="32"/>
          <w:szCs w:val="32"/>
        </w:rPr>
        <w:br w:type="textWrapping"/>
      </w:r>
      <w:r>
        <w:rPr>
          <w:rFonts w:ascii="Times New Roman" w:hAnsi="Times New Roman"/>
          <w:b/>
          <w:color w:val="auto"/>
          <w:sz w:val="32"/>
          <w:szCs w:val="32"/>
        </w:rPr>
        <w:t>муниципального бюджетного общеобразовательного</w:t>
      </w:r>
      <w:r>
        <w:rPr>
          <w:rFonts w:hint="default" w:ascii="Times New Roman" w:hAnsi="Times New Roman"/>
          <w:b/>
          <w:color w:val="auto"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b/>
          <w:color w:val="auto"/>
          <w:sz w:val="32"/>
          <w:szCs w:val="32"/>
        </w:rPr>
        <w:t>учреждения</w:t>
      </w:r>
      <w:r>
        <w:rPr>
          <w:rFonts w:ascii="Times New Roman" w:hAnsi="Times New Roman"/>
          <w:color w:val="auto"/>
          <w:sz w:val="32"/>
          <w:szCs w:val="32"/>
        </w:rPr>
        <w:br w:type="textWrapping"/>
      </w:r>
      <w:r>
        <w:rPr>
          <w:rFonts w:ascii="Times New Roman" w:hAnsi="Times New Roman"/>
          <w:b/>
          <w:color w:val="auto"/>
          <w:sz w:val="32"/>
          <w:szCs w:val="32"/>
        </w:rPr>
        <w:t>МБОУ «Биляр-Озерская СОШ» на</w:t>
      </w:r>
      <w:r>
        <w:rPr>
          <w:rFonts w:ascii="Times New Roman" w:hAnsi="Times New Roman"/>
          <w:color w:val="auto"/>
          <w:sz w:val="32"/>
          <w:szCs w:val="32"/>
        </w:rPr>
        <w:br w:type="textWrapping"/>
      </w:r>
      <w:r>
        <w:rPr>
          <w:rFonts w:ascii="Times New Roman" w:hAnsi="Times New Roman"/>
          <w:b/>
          <w:color w:val="auto"/>
          <w:sz w:val="32"/>
          <w:szCs w:val="32"/>
        </w:rPr>
        <w:t>летний оздоровительный сезон 2026 года</w:t>
      </w:r>
    </w:p>
    <w:p w14:paraId="774468EB">
      <w:pPr>
        <w:pStyle w:val="55"/>
        <w:jc w:val="right"/>
        <w:rPr>
          <w:rFonts w:ascii="Times New Roman" w:hAnsi="Times New Roman"/>
          <w:b/>
          <w:color w:val="auto"/>
          <w:sz w:val="24"/>
        </w:rPr>
      </w:pPr>
    </w:p>
    <w:p w14:paraId="77295E02">
      <w:pPr>
        <w:spacing w:before="240" w:after="240" w:line="240" w:lineRule="auto"/>
        <w:rPr>
          <w:rFonts w:ascii="Times New Roman" w:hAnsi="Times New Roman"/>
          <w:b/>
          <w:color w:val="auto"/>
          <w:sz w:val="24"/>
        </w:rPr>
      </w:pPr>
    </w:p>
    <w:p w14:paraId="4A3F34DD">
      <w:pPr>
        <w:spacing w:before="240" w:after="240" w:line="240" w:lineRule="auto"/>
        <w:rPr>
          <w:rFonts w:ascii="Times New Roman" w:hAnsi="Times New Roman"/>
          <w:b/>
          <w:color w:val="auto"/>
          <w:sz w:val="24"/>
        </w:rPr>
      </w:pPr>
    </w:p>
    <w:p w14:paraId="74D49101">
      <w:pPr>
        <w:spacing w:before="240" w:after="240" w:line="240" w:lineRule="auto"/>
        <w:rPr>
          <w:rFonts w:ascii="Times New Roman" w:hAnsi="Times New Roman"/>
          <w:b/>
          <w:color w:val="auto"/>
          <w:sz w:val="24"/>
        </w:rPr>
      </w:pPr>
    </w:p>
    <w:p w14:paraId="3C680A88">
      <w:pPr>
        <w:spacing w:before="240" w:after="240" w:line="240" w:lineRule="auto"/>
        <w:rPr>
          <w:rFonts w:ascii="Times New Roman" w:hAnsi="Times New Roman"/>
          <w:b/>
          <w:color w:val="auto"/>
          <w:sz w:val="24"/>
        </w:rPr>
      </w:pPr>
    </w:p>
    <w:p w14:paraId="61B34E3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Срок реализации:</w:t>
      </w:r>
      <w:r>
        <w:rPr>
          <w:rFonts w:ascii="Times New Roman" w:hAnsi="Times New Roman"/>
          <w:color w:val="auto"/>
          <w:sz w:val="24"/>
        </w:rPr>
        <w:t> 01.06.2026 – 26.06.2026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b/>
          <w:color w:val="auto"/>
          <w:sz w:val="24"/>
        </w:rPr>
        <w:t>Тип программы:</w:t>
      </w:r>
      <w:r>
        <w:rPr>
          <w:rFonts w:ascii="Times New Roman" w:hAnsi="Times New Roman"/>
          <w:color w:val="auto"/>
          <w:sz w:val="24"/>
        </w:rPr>
        <w:t> комплексная, модифицированная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b/>
          <w:color w:val="auto"/>
          <w:sz w:val="24"/>
        </w:rPr>
        <w:t>Возраст детей:</w:t>
      </w:r>
      <w:r>
        <w:rPr>
          <w:rFonts w:ascii="Times New Roman" w:hAnsi="Times New Roman"/>
          <w:color w:val="auto"/>
          <w:sz w:val="24"/>
        </w:rPr>
        <w:t> 7–10 лет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b/>
          <w:color w:val="auto"/>
          <w:sz w:val="24"/>
        </w:rPr>
        <w:t>Продолжительность смены:</w:t>
      </w:r>
      <w:r>
        <w:rPr>
          <w:rFonts w:ascii="Times New Roman" w:hAnsi="Times New Roman"/>
          <w:color w:val="auto"/>
          <w:sz w:val="24"/>
        </w:rPr>
        <w:t> 21 день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b/>
          <w:color w:val="auto"/>
          <w:sz w:val="24"/>
        </w:rPr>
        <w:t>Количество детей:</w:t>
      </w:r>
      <w:r>
        <w:rPr>
          <w:rFonts w:ascii="Times New Roman" w:hAnsi="Times New Roman"/>
          <w:color w:val="auto"/>
          <w:sz w:val="24"/>
        </w:rPr>
        <w:t> 20 человек</w:t>
      </w:r>
    </w:p>
    <w:p w14:paraId="02E1B879">
      <w:pPr>
        <w:spacing w:before="240" w:after="240" w:line="240" w:lineRule="auto"/>
        <w:jc w:val="center"/>
        <w:rPr>
          <w:rFonts w:ascii="Times New Roman" w:hAnsi="Times New Roman"/>
          <w:b/>
          <w:color w:val="auto"/>
          <w:sz w:val="24"/>
        </w:rPr>
      </w:pPr>
    </w:p>
    <w:p w14:paraId="530A61B0">
      <w:pPr>
        <w:spacing w:before="240" w:after="240" w:line="240" w:lineRule="auto"/>
        <w:jc w:val="center"/>
        <w:rPr>
          <w:rFonts w:ascii="Times New Roman" w:hAnsi="Times New Roman"/>
          <w:b/>
          <w:color w:val="auto"/>
          <w:sz w:val="24"/>
        </w:rPr>
      </w:pPr>
    </w:p>
    <w:p w14:paraId="4583114D">
      <w:pPr>
        <w:spacing w:before="240" w:after="240" w:line="240" w:lineRule="auto"/>
        <w:jc w:val="center"/>
        <w:rPr>
          <w:rFonts w:ascii="Times New Roman" w:hAnsi="Times New Roman"/>
          <w:b/>
          <w:color w:val="auto"/>
          <w:sz w:val="24"/>
        </w:rPr>
      </w:pPr>
    </w:p>
    <w:p w14:paraId="2FE29DCA">
      <w:pPr>
        <w:spacing w:before="240" w:after="240" w:line="240" w:lineRule="auto"/>
        <w:jc w:val="center"/>
        <w:rPr>
          <w:rFonts w:ascii="Times New Roman" w:hAnsi="Times New Roman"/>
          <w:b/>
          <w:color w:val="auto"/>
          <w:sz w:val="24"/>
        </w:rPr>
      </w:pPr>
    </w:p>
    <w:p w14:paraId="62D70FF2">
      <w:pPr>
        <w:spacing w:before="240" w:after="240" w:line="240" w:lineRule="auto"/>
        <w:jc w:val="both"/>
        <w:rPr>
          <w:rFonts w:ascii="Times New Roman" w:hAnsi="Times New Roman"/>
          <w:b/>
          <w:color w:val="auto"/>
          <w:sz w:val="24"/>
        </w:rPr>
      </w:pPr>
    </w:p>
    <w:p w14:paraId="49267AF1">
      <w:pPr>
        <w:spacing w:before="240" w:after="240" w:line="240" w:lineRule="auto"/>
        <w:jc w:val="center"/>
        <w:rPr>
          <w:rFonts w:ascii="Times New Roman" w:hAnsi="Times New Roman"/>
          <w:b/>
          <w:color w:val="auto"/>
          <w:sz w:val="24"/>
        </w:rPr>
      </w:pPr>
    </w:p>
    <w:p w14:paraId="7DDA7E8D">
      <w:pPr>
        <w:spacing w:before="240" w:after="240" w:line="240" w:lineRule="auto"/>
        <w:jc w:val="center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с.Биляр-Озеро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b/>
          <w:color w:val="auto"/>
          <w:sz w:val="24"/>
        </w:rPr>
        <w:t>2026 год</w:t>
      </w:r>
    </w:p>
    <w:p w14:paraId="1449D18C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СОДЕРЖАНИЕ</w:t>
      </w:r>
    </w:p>
    <w:p w14:paraId="740A584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1. НОРМАТИВНО-ПРАВОВАЯ БАЗА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1.1. Федеральный уровень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1.2. Региональный уровень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1.3. Локальный уровень</w:t>
      </w:r>
    </w:p>
    <w:p w14:paraId="0486905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2. ОБЩИЕ ПОЛОЖЕНИЯ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2.1. Назначение программы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2.2. Ценностные основания программы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2.3. Учет возрастных особенностей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2.4. Методологические подходы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2.5. Принципы реализации программы</w:t>
      </w:r>
    </w:p>
    <w:p w14:paraId="79C8184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3. ЦЕЛЕВОЙ РАЗДЕЛ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3.1. Цель программы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3.2. Задачи программы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3.3. Целевые приоритеты по возрастным группам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3.4. Ожидаемые результаты</w:t>
      </w:r>
    </w:p>
    <w:p w14:paraId="75E8FBC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4. СОДЕРЖАТЕЛЬНЫЙ РАЗДЕЛ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4.1. Основные направления воспитательной работы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4.2. Блок «Мир»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4.3. Блок «Россия»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4.4. Блок «Человек»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4.5. Инвариантные модули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4.5.1. Модуль «Спортивно-оздоровительная работа»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4.5.2. Модуль «Культура России»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4.5.3. Модуль «Психолого-педагогическое сопровождение»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4.5.4. Модуль «Детское самоуправление»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4.5.5. Модуль «Инклюзивное пространство»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4.5.6. Модуль «Профориентация»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4.5.7. Модуль «Коллективная социально значимая деятельность в Движении Первых»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4.6. Вариативные модули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4.6.1. Модуль «Экскурсии и походы»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4.6.2. Модуль «Кружки и секции»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4.6.3. Модуль «Цифровая и медиа-среда»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4.6.4. Модуль «Проектная деятельность»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4.6.5. Модуль «Детская дипломатия и международные отношения»</w:t>
      </w:r>
    </w:p>
    <w:p w14:paraId="4CF999A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5. УРОВНИ РЕАЛИЗАЦИИ ВОСПИТАТЕЛЬНОЙ РАБОТЫ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5.1. Общелагерный уровень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5.2. Межотрядный уровень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5.3. Групповой уровень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5.4. Отрядный уровень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5.5. Индивидуальная работа с ребенком</w:t>
      </w:r>
    </w:p>
    <w:p w14:paraId="7670B70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6. ОРГАНИЗАЦИОННЫЙ РАЗДЕЛ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6.1. Особенности лагеря дневного пребывания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6.2. Уклад лагеря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6.2.1. Быт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6.2.2. Режим и законы лагеря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6.2.3. Корпоративная культура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6.2.4. Символическое пространство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6.3. Этапы реализации смены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6.3.1. Подготовительный этап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6.3.2. Организационный период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6.3.3. Основной период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6.3.4. Итоговый период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6.3.5. Этап последействия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6.4. Анализ воспитательной работы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6.5. Партнерское взаимодействие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6.6. Взаимодействие с родителями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6.7. Кадровое обеспечение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6.8. Методическое обеспечение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6.9. Материально-техническое обеспечение</w:t>
      </w:r>
    </w:p>
    <w:p w14:paraId="57D2B08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7. ТЕМАТИЧЕСКАЯ СМЕНА «ОРЛЯТСКИЙ КРУГ»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7.1. Актуальность и новизна смены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7.2. Игровая легенда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7.3. Законы и традиции лагеря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7.4. Структура игровой модели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7.5. Принципы деятельности</w:t>
      </w:r>
    </w:p>
    <w:p w14:paraId="7C8840B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8. КАЛЕНДАРНЫЙ ПЛАН ВОСПИТАТЕЛЬНОЙ РАБОТЫ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8.1. Организационный период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8.2. Основной период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8.3. Заключительный период</w:t>
      </w:r>
    </w:p>
    <w:p w14:paraId="1F93903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9. ПРИЛОЖЕНИЯ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9.1. Положение о лагере дневного пребывания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9.2. Должностные инструкции сотрудников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9.3. Инструкции по технике безопасности для детей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9.4. Сценарии ключевых мероприятий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9.5. Диагностический инструментарий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9.6. Анкеты для детей и родителей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9.7. Описание игр на знакомство и сплочение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9.8. Репертуар песен и танцев смены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9.9. Макет отрядного уголка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9.10. Список литературы</w:t>
      </w:r>
    </w:p>
    <w:p w14:paraId="21C977AB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</w:p>
    <w:p w14:paraId="46FC722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</w:p>
    <w:p w14:paraId="006F812B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</w:p>
    <w:p w14:paraId="63A888A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</w:p>
    <w:p w14:paraId="15D3B39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</w:p>
    <w:p w14:paraId="373AB2D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</w:p>
    <w:p w14:paraId="4EC90A5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</w:p>
    <w:p w14:paraId="3A526FA2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1. НОРМАТИВНО-ПРАВОВАЯ БАЗА</w:t>
      </w:r>
    </w:p>
    <w:p w14:paraId="234DD68B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1.1. Федеральный уровень</w:t>
      </w:r>
    </w:p>
    <w:p w14:paraId="31BE249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Программа разработана в соответствии со следующими нормативными правовыми актами Российской Федерации:</w:t>
      </w:r>
    </w:p>
    <w:p w14:paraId="3CE60E14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Конституция Российской Федерации</w:t>
      </w:r>
      <w:r>
        <w:rPr>
          <w:rFonts w:ascii="Times New Roman" w:hAnsi="Times New Roman"/>
          <w:color w:val="auto"/>
          <w:sz w:val="24"/>
        </w:rPr>
        <w:t> (принята всенародным голосованием 12.12.1993 с изменениями, одобренными в ходе общероссийского голосования 01.07.2020). Гарантирует права и свободы человека и гражданина, уважение к достоинству личности, защиту детства.</w:t>
      </w:r>
    </w:p>
    <w:p w14:paraId="0352A933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Конвенция ООН о правах ребенка</w:t>
      </w:r>
      <w:r>
        <w:rPr>
          <w:rFonts w:ascii="Times New Roman" w:hAnsi="Times New Roman"/>
          <w:color w:val="auto"/>
          <w:sz w:val="24"/>
        </w:rPr>
        <w:t> (одобрена Генеральной Ассамблеей ООН 20.11.1989). Устанавливает международные стандарты в области защиты прав детей.</w:t>
      </w:r>
    </w:p>
    <w:p w14:paraId="33C04459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Федеральный закон от 29.12.2012 № 273-ФЗ «Об образовании в Российской Федерации»</w:t>
      </w:r>
      <w:r>
        <w:rPr>
          <w:rFonts w:ascii="Times New Roman" w:hAnsi="Times New Roman"/>
          <w:color w:val="auto"/>
          <w:sz w:val="24"/>
        </w:rPr>
        <w:t>. Определяет понятие воспитания как деятельности, направленной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14:paraId="0C4D1ED2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Федеральный закон от 24.07.1998 № 124-ФЗ «Об основных гарантиях прав ребенка в Российской Федерации»</w:t>
      </w:r>
      <w:r>
        <w:rPr>
          <w:rFonts w:ascii="Times New Roman" w:hAnsi="Times New Roman"/>
          <w:color w:val="auto"/>
          <w:highlight w:val="white"/>
        </w:rPr>
        <w:t xml:space="preserve"> (изменения от 28.12.2024 №543-ФЗ)</w:t>
      </w:r>
      <w:r>
        <w:rPr>
          <w:rFonts w:ascii="Times New Roman" w:hAnsi="Times New Roman"/>
          <w:color w:val="auto"/>
          <w:sz w:val="24"/>
        </w:rPr>
        <w:t>. Устанавливает основные гарантии прав и законных интересов ребенка, предусмотренных Конституцией РФ. Статья 12.1 регламентирует полномочия органов государственной власти по осуществлению гарантий прав ребенка. Статья 12.2 устанавливает особенности обеспечения прав детей на отдых и оздоровление.</w:t>
      </w:r>
    </w:p>
    <w:p w14:paraId="114012BC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</w:t>
      </w:r>
      <w:r>
        <w:rPr>
          <w:rFonts w:ascii="Times New Roman" w:hAnsi="Times New Roman"/>
          <w:color w:val="auto"/>
          <w:sz w:val="24"/>
        </w:rPr>
        <w:t>. Вносит изменения, касающиеся организации воспитательной работы в детских лагерях, вводит обязательность применения федеральных рабочих программ воспитания и единых подходов к организации воспитательной деятельности.</w:t>
      </w:r>
    </w:p>
    <w:p w14:paraId="2DC7208D">
      <w:pPr>
        <w:numPr>
          <w:ilvl w:val="0"/>
          <w:numId w:val="1"/>
        </w:numPr>
        <w:spacing w:beforeAutospacing="1" w:after="12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>
        <w:rPr>
          <w:rFonts w:ascii="Times New Roman" w:hAnsi="Times New Roman"/>
          <w:color w:val="auto"/>
          <w:sz w:val="24"/>
        </w:rPr>
        <w:t>. Является основополагающим документом для разработки настоящей программы. Устанавливает:</w:t>
      </w:r>
    </w:p>
    <w:p w14:paraId="26C1E043">
      <w:pPr>
        <w:numPr>
          <w:ilvl w:val="1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единые подходы к воспитанию в организациях отдыха детей и их оздоровления;</w:t>
      </w:r>
    </w:p>
    <w:p w14:paraId="747C29EE">
      <w:pPr>
        <w:numPr>
          <w:ilvl w:val="1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перечень традиционных российских духовно-нравственных ценностей;</w:t>
      </w:r>
    </w:p>
    <w:p w14:paraId="57C9E313">
      <w:pPr>
        <w:numPr>
          <w:ilvl w:val="1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структуру и содержание программы воспитания;</w:t>
      </w:r>
    </w:p>
    <w:p w14:paraId="6A7D5855">
      <w:pPr>
        <w:numPr>
          <w:ilvl w:val="1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инвариантные и вариативные модули;</w:t>
      </w:r>
    </w:p>
    <w:p w14:paraId="24873624">
      <w:pPr>
        <w:numPr>
          <w:ilvl w:val="1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требования к календарному плану воспитательной работы.</w:t>
      </w:r>
    </w:p>
    <w:p w14:paraId="035A7266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ascii="Times New Roman" w:hAnsi="Times New Roman"/>
          <w:color w:val="auto"/>
          <w:sz w:val="24"/>
        </w:rPr>
        <w:t>. Определяет систему ценностей, лежащих в основе воспитательного процесса: жизнь, достоинство, права и свободы человека, патриотизм, гражданственность, служение Отечеству, крепкая семья, созидательный труд, гуманизм, милосердие, справедливость, коллективизм, историческая память, единство народов России.</w:t>
      </w:r>
    </w:p>
    <w:p w14:paraId="658F7958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/>
          <w:color w:val="auto"/>
          <w:sz w:val="24"/>
        </w:rPr>
        <w:t> (утверждены постановлением Главного государственного санитарного врача РФ от 28.09.2020 № 28). Устанавливают требования к условиям размещения, питания, режиму дня и организации воспитательного процесса.</w:t>
      </w:r>
    </w:p>
    <w:p w14:paraId="733125B0">
      <w:pPr>
        <w:numPr>
          <w:ilvl w:val="0"/>
          <w:numId w:val="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hAnsi="Times New Roman"/>
          <w:color w:val="auto"/>
          <w:sz w:val="24"/>
        </w:rPr>
        <w:t> (утверждены постановлением Главного государственного санитарного врача РФ от 28.01.2021 № 2). Определяют нормативы продолжительности сна, двигательной активности, прогулок и других режимных моментов.</w:t>
      </w:r>
    </w:p>
    <w:p w14:paraId="139FAF55">
      <w:pPr>
        <w:spacing w:before="480" w:after="240" w:line="480" w:lineRule="atLeast"/>
        <w:outlineLvl w:val="1"/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ascii="Times New Roman" w:hAnsi="Times New Roman"/>
          <w:b/>
          <w:color w:val="auto"/>
          <w:sz w:val="24"/>
        </w:rPr>
        <w:t>1.2. Региональный уровен</w:t>
      </w:r>
      <w:r>
        <w:rPr>
          <w:rFonts w:ascii="Times New Roman" w:hAnsi="Times New Roman"/>
          <w:b/>
          <w:color w:val="auto"/>
          <w:sz w:val="24"/>
          <w:lang w:val="ru-RU"/>
        </w:rPr>
        <w:t>ь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Приказ Министерства образования и науки Республики Татарстан от 18.02.2026 №под 283/26 «О внесении изменений в приказ Министерства образования и науки Республики Татарстан от 09.12.2025 №под-2018/25 «Об организации отдыха детей в 2026 году»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Приказ Министерства образования и науки Республики Татарстан от 09.12.2025 № под-2018/25 «Об организации отдыха детей в 2026 году»</w:t>
      </w:r>
    </w:p>
    <w:p w14:paraId="52F1268A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1.3. Локальный уровень</w:t>
      </w:r>
    </w:p>
    <w:p w14:paraId="4232A7AA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Устав МБОУ «Биляр-Озерская СОШ».</w:t>
      </w:r>
    </w:p>
    <w:p w14:paraId="14732389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Положение о лагере дневного пребывания «Радужный» (утверждено приказом директора от 15.05.2026 № 45).</w:t>
      </w:r>
    </w:p>
    <w:p w14:paraId="7952537C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Правила внутреннего распорядка обучающихся МБОУ «Биляр-Озерская СОШ».</w:t>
      </w:r>
    </w:p>
    <w:p w14:paraId="5AA6B441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Положение о порядке проведения инструктажей с обучающимися.</w:t>
      </w:r>
    </w:p>
    <w:p w14:paraId="20E4D9FB">
      <w:pPr>
        <w:numPr>
          <w:ilvl w:val="0"/>
          <w:numId w:val="2"/>
        </w:numPr>
        <w:spacing w:beforeAutospacing="1" w:after="12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Должностные инструкции работников лагеря:</w:t>
      </w:r>
    </w:p>
    <w:p w14:paraId="3A27DF5D">
      <w:pPr>
        <w:numPr>
          <w:ilvl w:val="1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начальника лагеря;</w:t>
      </w:r>
    </w:p>
    <w:p w14:paraId="2063F954">
      <w:pPr>
        <w:numPr>
          <w:ilvl w:val="1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воспитателя;</w:t>
      </w:r>
    </w:p>
    <w:p w14:paraId="1F071349">
      <w:pPr>
        <w:numPr>
          <w:ilvl w:val="1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инструктора по физической культуре;</w:t>
      </w:r>
    </w:p>
    <w:p w14:paraId="05C77251">
      <w:pPr>
        <w:numPr>
          <w:ilvl w:val="1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педагога-организатора</w:t>
      </w:r>
    </w:p>
    <w:p w14:paraId="3D1E92D7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Приказ директора школы от 20.05.2026 № 47 «Об открытии лагеря дневного пребывания и назначении ответственных лиц».</w:t>
      </w:r>
    </w:p>
    <w:p w14:paraId="7A718D23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Акт приемки лагеря межведомственной комиссией.</w:t>
      </w:r>
    </w:p>
    <w:p w14:paraId="7FA53216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hAnsi="Times New Roman"/>
          <w:b w:val="0"/>
          <w:bCs/>
          <w:color w:val="auto"/>
          <w:sz w:val="24"/>
        </w:rPr>
      </w:pPr>
      <w:r>
        <w:rPr>
          <w:rFonts w:ascii="Times New Roman" w:hAnsi="Times New Roman"/>
          <w:b w:val="0"/>
          <w:bCs/>
          <w:color w:val="auto"/>
          <w:sz w:val="24"/>
        </w:rPr>
        <w:t>Программа производственного контроля за соблюдением санитарных правил.</w:t>
      </w:r>
    </w:p>
    <w:p w14:paraId="182885D5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</w:p>
    <w:p w14:paraId="2D04582A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</w:p>
    <w:p w14:paraId="39A02174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</w:p>
    <w:p w14:paraId="37A90872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</w:p>
    <w:p w14:paraId="263D54ED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2. ОБЩИЕ ПОЛОЖЕНИЯ</w:t>
      </w:r>
    </w:p>
    <w:p w14:paraId="44988249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2.1. Назначение программы</w:t>
      </w:r>
    </w:p>
    <w:p w14:paraId="563104F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Программа воспитательной работы лагеря дневного пребывания «Радужный» МБОУ «Биляр-Озерская СОШ» (далее — Программа) разработана в соответствии с Федеральным законом от 28.12.2024 № 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оздоровления.</w:t>
      </w:r>
    </w:p>
    <w:p w14:paraId="7A70CF5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Программа предназначена для педагогического коллектива лагеря (начальника, воспитателей, вожатых, педагога-психолога, педагогов дополнительного образования) и является основой для разработки и реализации воспитательной деятельности в летний оздоровительный период.</w:t>
      </w:r>
    </w:p>
    <w:p w14:paraId="4B73A3A9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2.2. Ценностные основания программы</w:t>
      </w:r>
    </w:p>
    <w:p w14:paraId="337704C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4F81108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Воспитательная деятельность в лагере строится на основе этих ценностей, которые определяют содержание всех мероприятий и форм работы с детьми.</w:t>
      </w:r>
    </w:p>
    <w:p w14:paraId="4CFF2D3F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2.3. Учет возрастных особенностей</w:t>
      </w:r>
    </w:p>
    <w:p w14:paraId="06A80F1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Программа разработана с учетом возрастных и психологических особенностей участников и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75737E9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лагере функционирует отряд для детей младшего школьного возраста (7–10 лет) При планировании мероприятий учитываются ведущие виды деятельности, интересы и психофизиологические особенности  возрастной группы.</w:t>
      </w:r>
    </w:p>
    <w:p w14:paraId="01259877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2.4. Методологические подходы</w:t>
      </w:r>
    </w:p>
    <w:p w14:paraId="50A7000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Методологической основой разработки и реализации Программы являются два основных подхода: системно-деятельностный и аксиологический.</w:t>
      </w:r>
    </w:p>
    <w:p w14:paraId="32EC904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Системно-деятельностный подход</w:t>
      </w:r>
      <w:r>
        <w:rPr>
          <w:rFonts w:ascii="Times New Roman" w:hAnsi="Times New Roman"/>
          <w:color w:val="auto"/>
          <w:sz w:val="24"/>
        </w:rPr>
        <w:t> 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воспитателей и педагогических работников в условиях временного детского коллектива, развитию их субъектной позиции. Деятельность является основным средством развития личности.</w:t>
      </w:r>
    </w:p>
    <w:p w14:paraId="4B10622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Аксиологический подход</w:t>
      </w:r>
      <w:r>
        <w:rPr>
          <w:rFonts w:ascii="Times New Roman" w:hAnsi="Times New Roman"/>
          <w:color w:val="auto"/>
          <w:sz w:val="24"/>
        </w:rPr>
        <w:t> 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В центре внимания — приобщение детей к базовым национальным ценностям.</w:t>
      </w:r>
    </w:p>
    <w:p w14:paraId="0057A254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2.5. Принципы реализации Программы</w:t>
      </w:r>
    </w:p>
    <w:p w14:paraId="17F4F9B7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принцип единого целевого начала воспитательной деятельности</w:t>
      </w:r>
      <w:r>
        <w:rPr>
          <w:rFonts w:ascii="Times New Roman" w:hAnsi="Times New Roman"/>
          <w:color w:val="auto"/>
          <w:sz w:val="24"/>
        </w:rPr>
        <w:t> — все мероприятия и формы работы подчинены единой цели воспитания;</w:t>
      </w:r>
    </w:p>
    <w:p w14:paraId="273B1A25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принцип системности, непрерывности и преемственности воспитательной деятельности</w:t>
      </w:r>
      <w:r>
        <w:rPr>
          <w:rFonts w:ascii="Times New Roman" w:hAnsi="Times New Roman"/>
          <w:color w:val="auto"/>
          <w:sz w:val="24"/>
        </w:rPr>
        <w:t> — воспитательный процесс охватывает все периоды смены, обеспечивая связь между этапами и преемственность с воспитательной системой школы;</w:t>
      </w:r>
    </w:p>
    <w:p w14:paraId="79B81C23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принцип единства концептуальных подходов, методов и форм воспитательной деятельности</w:t>
      </w:r>
      <w:r>
        <w:rPr>
          <w:rFonts w:ascii="Times New Roman" w:hAnsi="Times New Roman"/>
          <w:color w:val="auto"/>
          <w:sz w:val="24"/>
        </w:rPr>
        <w:t> — использование единых методологических оснований при выборе форм и методов работы;</w:t>
      </w:r>
    </w:p>
    <w:p w14:paraId="37793D94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принцип учета возрастных и индивидуальных особенностей воспитанников и их групп</w:t>
      </w:r>
      <w:r>
        <w:rPr>
          <w:rFonts w:ascii="Times New Roman" w:hAnsi="Times New Roman"/>
          <w:color w:val="auto"/>
          <w:sz w:val="24"/>
        </w:rPr>
        <w:t> — дифференциация содержания, форм и методов работы в зависимости от возраста, интересов, способностей и психологических особенностей детей;</w:t>
      </w:r>
    </w:p>
    <w:p w14:paraId="76576E98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принцип приоритета конструктивных интересов и потребностей детей</w:t>
      </w:r>
      <w:r>
        <w:rPr>
          <w:rFonts w:ascii="Times New Roman" w:hAnsi="Times New Roman"/>
          <w:color w:val="auto"/>
          <w:sz w:val="24"/>
        </w:rPr>
        <w:t> — опора на позитивные интересы детей, создание условий для их развития и реализации;</w:t>
      </w:r>
    </w:p>
    <w:p w14:paraId="3ECCD0B3">
      <w:pPr>
        <w:numPr>
          <w:ilvl w:val="0"/>
          <w:numId w:val="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принцип реальности и измеримости итогов воспитательной деятельности</w:t>
      </w:r>
      <w:r>
        <w:rPr>
          <w:rFonts w:ascii="Times New Roman" w:hAnsi="Times New Roman"/>
          <w:color w:val="auto"/>
          <w:sz w:val="24"/>
        </w:rPr>
        <w:t> — постановка достижимых целей, использование диагностического инструментария для оценки результатов.</w:t>
      </w:r>
    </w:p>
    <w:p w14:paraId="59E80412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3. ЦЕЛЕВОЙ РАЗДЕЛ</w:t>
      </w:r>
    </w:p>
    <w:p w14:paraId="336A65E0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3.1. Цель Программы</w:t>
      </w:r>
    </w:p>
    <w:p w14:paraId="5694AA5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Целью Программы является создание условий для формирования у детей трудолюбия, ответственного отношения к труду и его результатам,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188EA73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3.2. Задачи Программы</w:t>
      </w:r>
    </w:p>
    <w:p w14:paraId="7D7B703B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Задачами Программы являются:</w:t>
      </w:r>
    </w:p>
    <w:p w14:paraId="6B836F5A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создание единого воспитательного пространства организации отдыха детей и их оздоровления с иными организациями, осуществляющими воспитание и обучение детей;</w:t>
      </w:r>
    </w:p>
    <w:p w14:paraId="5F2FBC9C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внедрение современных методов и форм воспитательной деятельности, направленных на формирование традиционных российских духовно-нравственных ценностей в организации отдыха детей и их оздоровления в условиях временного детского коллектива;</w:t>
      </w:r>
    </w:p>
    <w:p w14:paraId="2BB06A59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использование ресурсного потенциала организации отдыха детей и их оздоровления для эффективной организации воспитательной работы;</w:t>
      </w:r>
    </w:p>
    <w:p w14:paraId="21F41D72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формирование у детей активной гражданской позиции, чувства сопричастности к истории и культуре России;</w:t>
      </w:r>
    </w:p>
    <w:p w14:paraId="09525FB9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развитие творческого, интеллектуального и физического потенциала каждого ребенка;</w:t>
      </w:r>
    </w:p>
    <w:p w14:paraId="2E3979DD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создание условий для успешной социализации детей, формирования навыков коллективного взаимодействия и самоуправления;</w:t>
      </w:r>
    </w:p>
    <w:p w14:paraId="1E55F8C0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обеспечение психолого-педагогической поддержки детей, в том числе с особыми образовательными потребностями;</w:t>
      </w:r>
    </w:p>
    <w:p w14:paraId="36BB7019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организация эффективного взаимодействия с родителями и социальными партнерами.</w:t>
      </w:r>
    </w:p>
    <w:p w14:paraId="7F931429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3.3. Целевые приоритеты по возрастным группам</w:t>
      </w:r>
    </w:p>
    <w:p w14:paraId="5400DC39">
      <w:pPr>
        <w:spacing w:before="240" w:after="240" w:line="240" w:lineRule="auto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 реализации цели Программы учитываются возрастные особенности участников смены лагеря дневного пребывания «Радужный» МБОУ</w:t>
      </w:r>
      <w:r>
        <w:rPr>
          <w:rFonts w:ascii="Times New Roman" w:hAnsi="Times New Roman"/>
          <w:b/>
          <w:color w:val="auto"/>
          <w:sz w:val="24"/>
        </w:rPr>
        <w:t xml:space="preserve"> «Биляр-Озерская СОШ»:</w:t>
      </w:r>
    </w:p>
    <w:p w14:paraId="3977B39C">
      <w:pPr>
        <w:numPr>
          <w:ilvl w:val="0"/>
          <w:numId w:val="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7–10 лет — дети младшего школьного возраста;</w:t>
      </w:r>
    </w:p>
    <w:p w14:paraId="5BE3DC2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4E4E7D4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3.3.1. В воспитании детей младшего школьного возраста (7–10 лет)</w:t>
      </w:r>
      <w:r>
        <w:rPr>
          <w:rFonts w:ascii="Times New Roman" w:hAnsi="Times New Roman"/>
          <w:color w:val="auto"/>
          <w:sz w:val="24"/>
        </w:rPr>
        <w:t> 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В этом возрасте активно используются игровые формы, наглядность, эмоционально насыщенные события.</w:t>
      </w:r>
    </w:p>
    <w:p w14:paraId="70992F2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3.3.2. В воспитании детей среднего школьного возраста (11–14 лет)</w:t>
      </w:r>
      <w:r>
        <w:rPr>
          <w:rFonts w:ascii="Times New Roman" w:hAnsi="Times New Roman"/>
          <w:color w:val="auto"/>
          <w:sz w:val="24"/>
        </w:rPr>
        <w:t> 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 Акцент делается на дискуссионные формы, проектную деятельность, элементы самоуправления.</w:t>
      </w:r>
    </w:p>
    <w:p w14:paraId="0516C2F3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3.4. Ожидаемые результаты</w:t>
      </w:r>
    </w:p>
    <w:p w14:paraId="4D9520E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Реализация Программы позволит достичь следующих результатов:</w:t>
      </w:r>
    </w:p>
    <w:p w14:paraId="53D639F8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сформированность у детей чувства патриотизма, уважения к истории и культуре России, государственным символам;</w:t>
      </w:r>
    </w:p>
    <w:p w14:paraId="533DE41D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принятие детьми традиционных российских духовно-нравственных ценностей;</w:t>
      </w:r>
    </w:p>
    <w:p w14:paraId="31D9AFF6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развитие коммуникативных навыков, умения работать в команде, навыков самоуправления;</w:t>
      </w:r>
    </w:p>
    <w:p w14:paraId="5CE718B6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раскрытие творческого, интеллектуального и физического потенциала детей;</w:t>
      </w:r>
    </w:p>
    <w:p w14:paraId="4E591E50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укрепление физического и психического здоровья детей;</w:t>
      </w:r>
    </w:p>
    <w:p w14:paraId="057A880A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приобретение детьми опыта социально значимой деятельности;</w:t>
      </w:r>
    </w:p>
    <w:p w14:paraId="398B6B8F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сформированность навыков безопасного поведения в различных ситуациях;</w:t>
      </w:r>
    </w:p>
    <w:p w14:paraId="7E9B4182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высокая степень удовлетворенности детей и родителей организацией отдыха;</w:t>
      </w:r>
    </w:p>
    <w:p w14:paraId="0EBB7758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отсутствие конфликтных ситуаций и травматизма.</w:t>
      </w:r>
    </w:p>
    <w:p w14:paraId="34CE119F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4. СОДЕРЖАТЕЛЬНЫЙ РАЗДЕЛ</w:t>
      </w:r>
    </w:p>
    <w:p w14:paraId="237E6E1F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4.1. Основные направления воспитательной работы</w:t>
      </w:r>
    </w:p>
    <w:p w14:paraId="54F8D2E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основу каждого направления воспитательной работы в лагере дневного пребывания «Радужный» МБОУ «Биляр-Озерская СОШ»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0795F753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Основные направления воспитательной работы лагеря включают в себя:</w:t>
      </w:r>
    </w:p>
    <w:p w14:paraId="44EBA00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Гражданское воспитание:</w:t>
      </w:r>
      <w:r>
        <w:rPr>
          <w:rFonts w:ascii="Times New Roman" w:hAnsi="Times New Roman"/>
          <w:color w:val="auto"/>
          <w:sz w:val="24"/>
        </w:rPr>
        <w:t> 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Федерации.</w:t>
      </w:r>
    </w:p>
    <w:p w14:paraId="5E2C7DA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Патриотическое воспитание:</w:t>
      </w:r>
      <w:r>
        <w:rPr>
          <w:rFonts w:ascii="Times New Roman" w:hAnsi="Times New Roman"/>
          <w:color w:val="auto"/>
          <w:sz w:val="24"/>
        </w:rPr>
        <w:t> воспитание любви к своему народу и уважения к другим народам России, формирование общероссийской культурной идентичности.</w:t>
      </w:r>
    </w:p>
    <w:p w14:paraId="0FEE25C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Духовно-нравственное воспитание:</w:t>
      </w:r>
      <w:r>
        <w:rPr>
          <w:rFonts w:ascii="Times New Roman" w:hAnsi="Times New Roman"/>
          <w:color w:val="auto"/>
          <w:sz w:val="24"/>
        </w:rPr>
        <w:t> 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ценностей.</w:t>
      </w:r>
    </w:p>
    <w:p w14:paraId="0EF1E4E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Эстетическое воспитание:</w:t>
      </w:r>
      <w:r>
        <w:rPr>
          <w:rFonts w:ascii="Times New Roman" w:hAnsi="Times New Roman"/>
          <w:color w:val="auto"/>
          <w:sz w:val="24"/>
        </w:rPr>
        <w:t> 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0145102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Трудовое воспитание:</w:t>
      </w:r>
      <w:r>
        <w:rPr>
          <w:rFonts w:ascii="Times New Roman" w:hAnsi="Times New Roman"/>
          <w:color w:val="auto"/>
          <w:sz w:val="24"/>
        </w:rPr>
        <w:t> 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14:paraId="0AA38D8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Физическое воспитание, формирование культуры здорового образа жизни и эмоционального благополучия:</w:t>
      </w:r>
      <w:r>
        <w:rPr>
          <w:rFonts w:ascii="Times New Roman" w:hAnsi="Times New Roman"/>
          <w:color w:val="auto"/>
          <w:sz w:val="24"/>
        </w:rPr>
        <w:t> 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ситуациях.</w:t>
      </w:r>
    </w:p>
    <w:p w14:paraId="660A11A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Экологическое воспитание:</w:t>
      </w:r>
      <w:r>
        <w:rPr>
          <w:rFonts w:ascii="Times New Roman" w:hAnsi="Times New Roman"/>
          <w:color w:val="auto"/>
          <w:sz w:val="24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ценностей.</w:t>
      </w:r>
    </w:p>
    <w:p w14:paraId="792A84E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Познавательное направление воспитания:</w:t>
      </w:r>
      <w:r>
        <w:rPr>
          <w:rFonts w:ascii="Times New Roman" w:hAnsi="Times New Roman"/>
          <w:color w:val="auto"/>
          <w:sz w:val="24"/>
        </w:rPr>
        <w:t> 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1CD97D7B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4.2. Блок «Мир»</w:t>
      </w:r>
    </w:p>
    <w:p w14:paraId="04D87C7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4B727AB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Конкретные формы работы блока «Мир» представлены в инвариантных и вариативных модулях программы. В рамках смены «Орлятский круг» блок «Мир» реализуется через знакомство с культурой разных стран, виртуальные путешествия, изучение мирового культурного наследия.</w:t>
      </w:r>
    </w:p>
    <w:p w14:paraId="6A5F60F1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4.3. Блок «Россия»</w:t>
      </w:r>
    </w:p>
    <w:p w14:paraId="4D442E8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Содержание блока «Россия» отражает комплекс мероприятий, который основан на общероссийских ценностях. Данный блок является центральным в тематической смене «Орлятский круг».</w:t>
      </w:r>
    </w:p>
    <w:p w14:paraId="0943FDC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общем блоке реализации содержания «Россия» предлагаются пять комплексов мероприятий:</w:t>
      </w:r>
    </w:p>
    <w:p w14:paraId="3FD5ABD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13.1. Первый комплекс мероприятий</w:t>
      </w:r>
      <w:r>
        <w:rPr>
          <w:rFonts w:ascii="Times New Roman" w:hAnsi="Times New Roman"/>
          <w:color w:val="auto"/>
          <w:sz w:val="24"/>
        </w:rPr>
        <w:t> 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i/>
          <w:color w:val="auto"/>
          <w:sz w:val="24"/>
        </w:rPr>
        <w:t>Формы работы:</w:t>
      </w:r>
      <w:r>
        <w:rPr>
          <w:rFonts w:ascii="Times New Roman" w:hAnsi="Times New Roman"/>
          <w:color w:val="auto"/>
          <w:sz w:val="24"/>
        </w:rPr>
        <w:t> торжественные линейки с подъемом флага, изучение истории родного края, знакомство с земляками-героями, трек «Орлёнок-Хранитель».</w:t>
      </w:r>
    </w:p>
    <w:p w14:paraId="74BF011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13.2. Второй комплекс мероприятий</w:t>
      </w:r>
      <w:r>
        <w:rPr>
          <w:rFonts w:ascii="Times New Roman" w:hAnsi="Times New Roman"/>
          <w:color w:val="auto"/>
          <w:sz w:val="24"/>
        </w:rPr>
        <w:t> 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i/>
          <w:color w:val="auto"/>
          <w:sz w:val="24"/>
        </w:rPr>
        <w:t>Формы работы:</w:t>
      </w:r>
      <w:r>
        <w:rPr>
          <w:rFonts w:ascii="Times New Roman" w:hAnsi="Times New Roman"/>
          <w:color w:val="auto"/>
          <w:sz w:val="24"/>
        </w:rPr>
        <w:t> уроки мужества, военно-спортивные игры, акции памяти, конкурс патриотической песни.</w:t>
      </w:r>
    </w:p>
    <w:p w14:paraId="7CF4E0E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13.3. Третий комплекс мероприятий</w:t>
      </w:r>
      <w:r>
        <w:rPr>
          <w:rFonts w:ascii="Times New Roman" w:hAnsi="Times New Roman"/>
          <w:color w:val="auto"/>
          <w:sz w:val="24"/>
        </w:rPr>
        <w:t> 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color w:val="auto"/>
          <w:sz w:val="24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i/>
          <w:color w:val="auto"/>
          <w:sz w:val="24"/>
        </w:rPr>
        <w:t>Формы работы:</w:t>
      </w:r>
      <w:r>
        <w:rPr>
          <w:rFonts w:ascii="Times New Roman" w:hAnsi="Times New Roman"/>
          <w:color w:val="auto"/>
          <w:sz w:val="24"/>
        </w:rPr>
        <w:t> фестиваль «Дружба народов», информационные часы о народах России, игры народов России.</w:t>
      </w:r>
    </w:p>
    <w:p w14:paraId="0E994F4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13.4. Четвертый комплекс мероприятий</w:t>
      </w:r>
      <w:r>
        <w:rPr>
          <w:rFonts w:ascii="Times New Roman" w:hAnsi="Times New Roman"/>
          <w:color w:val="auto"/>
          <w:sz w:val="24"/>
        </w:rPr>
        <w:t> связан с русским языком — государственным языком Российской Федерации.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i/>
          <w:color w:val="auto"/>
          <w:sz w:val="24"/>
        </w:rPr>
        <w:t>Формы работы:</w:t>
      </w:r>
      <w:r>
        <w:rPr>
          <w:rFonts w:ascii="Times New Roman" w:hAnsi="Times New Roman"/>
          <w:color w:val="auto"/>
          <w:sz w:val="24"/>
        </w:rPr>
        <w:t> конкурс чтецов, викторина «Знатоки русского языка», игра-путешествие «В гостях у сказки», акция «За чистоту русского языка».</w:t>
      </w:r>
    </w:p>
    <w:p w14:paraId="6199F8A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13.5. Пятый комплекс мероприятий</w:t>
      </w:r>
      <w:r>
        <w:rPr>
          <w:rFonts w:ascii="Times New Roman" w:hAnsi="Times New Roman"/>
          <w:color w:val="auto"/>
          <w:sz w:val="24"/>
        </w:rPr>
        <w:t> 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i/>
          <w:color w:val="auto"/>
          <w:sz w:val="24"/>
        </w:rPr>
        <w:t>Формы работы:</w:t>
      </w:r>
      <w:r>
        <w:rPr>
          <w:rFonts w:ascii="Times New Roman" w:hAnsi="Times New Roman"/>
          <w:color w:val="auto"/>
          <w:sz w:val="24"/>
        </w:rPr>
        <w:t> экологические акции, экологические квесты, конкурс плакатов «Береги природу», изготовление кормушек для птиц, трек «Орлёнок-Эколог».</w:t>
      </w:r>
    </w:p>
    <w:p w14:paraId="4EF59177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4.4. Блок «Человек»</w:t>
      </w:r>
    </w:p>
    <w:p w14:paraId="1AF2E4E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 Он включает в себя:</w:t>
      </w:r>
    </w:p>
    <w:p w14:paraId="731BC0EB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проведение физкультурно-оздоровительных мероприятий (утренняя зарядка, спартакиады, спортивные игры, трек «Орлёнок-Спортсмен»);</w:t>
      </w:r>
    </w:p>
    <w:p w14:paraId="70CDCAB9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53B8D46B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создание условий для физической и психологической безопасности ребенка, профилактику травли, психолого-педагогическое сопровождение;</w:t>
      </w:r>
    </w:p>
    <w:p w14:paraId="765722A8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проведение инструктажей и игр, знакомящих с правилами безопасного поведения на дорогах, при пожаре, на водоемах, в общественных местах;</w:t>
      </w:r>
    </w:p>
    <w:p w14:paraId="4B00F8B9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проведение тренировочной эвакуации при пожаре;</w:t>
      </w:r>
    </w:p>
    <w:p w14:paraId="47C9C8A2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мероприятия, направленные на формирование у детей социально-ценностного отношения к семье как первоосновы принадлежности к многонациональному народу России;</w:t>
      </w:r>
    </w:p>
    <w:p w14:paraId="5CB4EF5D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игры, проекты, направленные на формирование бережного отношения к жизни человека, личностной системы семейных ценностей.</w:t>
      </w:r>
    </w:p>
    <w:p w14:paraId="27485767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 Инвариантные модули</w:t>
      </w:r>
    </w:p>
    <w:p w14:paraId="12FC7B9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Инвариантные модули являются обязательными для включения в программу воспитательной работы и реализуются в полном объеме.</w:t>
      </w:r>
    </w:p>
    <w:p w14:paraId="72B20EFA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4.5.1. Модуль «Спортивно-оздоровительная работа»</w:t>
      </w:r>
    </w:p>
    <w:p w14:paraId="269F662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Спортивно-оздоровительная работа в лагере включает в себя организацию оптимального двигательного режима с учетом возраста детей и состояния их здоровья.</w:t>
      </w:r>
    </w:p>
    <w:p w14:paraId="5364574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Физическое воспитание реализуется посредством следующих мероприятий:</w:t>
      </w:r>
    </w:p>
    <w:p w14:paraId="7406FAD1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Ежедневные режимные моменты:</w:t>
      </w:r>
      <w:r>
        <w:rPr>
          <w:rFonts w:ascii="Times New Roman" w:hAnsi="Times New Roman"/>
          <w:color w:val="auto"/>
          <w:sz w:val="24"/>
        </w:rPr>
        <w:t> утренняя гигиеническая гимнастика (спортивная, танцевальная, дыхательная, беговая, игровая), динамические паузы между мероприятиями, прогулки на свежем воздухе.</w:t>
      </w:r>
    </w:p>
    <w:p w14:paraId="2AEF60F9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Спартакиады и соревнования:</w:t>
      </w:r>
      <w:r>
        <w:rPr>
          <w:rFonts w:ascii="Times New Roman" w:hAnsi="Times New Roman"/>
          <w:color w:val="auto"/>
          <w:sz w:val="24"/>
        </w:rPr>
        <w:t> малая спартакиада «Орлятские старты», турниры по пионерболу, футболу, настольному теннису, «Веселые старты».</w:t>
      </w:r>
    </w:p>
    <w:p w14:paraId="62AFDF6C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Спортивные праздники и игровые программы:</w:t>
      </w:r>
      <w:r>
        <w:rPr>
          <w:rFonts w:ascii="Times New Roman" w:hAnsi="Times New Roman"/>
          <w:color w:val="auto"/>
          <w:sz w:val="24"/>
        </w:rPr>
        <w:t> «День рекордов», «Зов джунглей», «Богатырские забавы».</w:t>
      </w:r>
    </w:p>
    <w:p w14:paraId="2397A207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Военно-спортивные игры:</w:t>
      </w:r>
      <w:r>
        <w:rPr>
          <w:rFonts w:ascii="Times New Roman" w:hAnsi="Times New Roman"/>
          <w:color w:val="auto"/>
          <w:sz w:val="24"/>
        </w:rPr>
        <w:t> «Зарничка» (для младших отрядов)</w:t>
      </w:r>
    </w:p>
    <w:p w14:paraId="4A2D5C7E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Народные и дворовые русские народные игры:</w:t>
      </w:r>
      <w:r>
        <w:rPr>
          <w:rFonts w:ascii="Times New Roman" w:hAnsi="Times New Roman"/>
          <w:color w:val="auto"/>
          <w:sz w:val="24"/>
        </w:rPr>
        <w:t> лапта, «Ручеек», «Горелки», «Вышибалы».</w:t>
      </w:r>
    </w:p>
    <w:p w14:paraId="7BF78293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Мероприятия с родителями:</w:t>
      </w:r>
      <w:r>
        <w:rPr>
          <w:rFonts w:ascii="Times New Roman" w:hAnsi="Times New Roman"/>
          <w:color w:val="auto"/>
          <w:sz w:val="24"/>
        </w:rPr>
        <w:t> утренняя зарядка с родителями, спортивные соревнования «Папа, мама, я — спортивная семья».</w:t>
      </w:r>
    </w:p>
    <w:p w14:paraId="5A6EC697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Подвижные игры на свежем воздухе:</w:t>
      </w:r>
      <w:r>
        <w:rPr>
          <w:rFonts w:ascii="Times New Roman" w:hAnsi="Times New Roman"/>
          <w:color w:val="auto"/>
          <w:sz w:val="24"/>
        </w:rPr>
        <w:t> игры с мячом, эстафеты, игры на сплочение.</w:t>
      </w:r>
    </w:p>
    <w:p w14:paraId="026E33A2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Беседы о здоровом образе жизни:</w:t>
      </w:r>
      <w:r>
        <w:rPr>
          <w:rFonts w:ascii="Times New Roman" w:hAnsi="Times New Roman"/>
          <w:color w:val="auto"/>
          <w:sz w:val="24"/>
        </w:rPr>
        <w:t> «Здоровые зубы — красивая улыбка», «Мы за ЗОЖ», «Правильное питание» (с использованием материалов сайта здоровое-питание.рф).</w:t>
      </w:r>
    </w:p>
    <w:p w14:paraId="6BB6757A">
      <w:pPr>
        <w:numPr>
          <w:ilvl w:val="0"/>
          <w:numId w:val="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Массовые флешмобы:</w:t>
      </w:r>
      <w:r>
        <w:rPr>
          <w:rFonts w:ascii="Times New Roman" w:hAnsi="Times New Roman"/>
          <w:color w:val="auto"/>
          <w:sz w:val="24"/>
        </w:rPr>
        <w:t> танцевальные флешмобы на общелагерных мероприятиях.</w:t>
      </w:r>
    </w:p>
    <w:p w14:paraId="55A3C0E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 Медицинский работник проводит утренний фильтр, контролирует самочувствие детей во время спортивных мероприятий, осуществляет контроль питания.</w:t>
      </w:r>
    </w:p>
    <w:p w14:paraId="37D0714E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4.5.2. Модуль «Культура России»</w:t>
      </w:r>
    </w:p>
    <w:p w14:paraId="1750B98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14:paraId="743ADA9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рамках реализации модуля проводятся следующие мероприятия:</w:t>
      </w:r>
    </w:p>
    <w:p w14:paraId="2688EF4D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Торжественные линейки и церемонии:</w:t>
      </w:r>
      <w:r>
        <w:rPr>
          <w:rFonts w:ascii="Times New Roman" w:hAnsi="Times New Roman"/>
          <w:color w:val="auto"/>
          <w:sz w:val="24"/>
        </w:rPr>
        <w:t> линейка открытия и закрытия смены, торжественные линейки, посвященные Дню России и Дню памяти и скорби, ежедневные церемонии подъема и спуска Государственного флага РФ.</w:t>
      </w:r>
    </w:p>
    <w:p w14:paraId="6703B86E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Экскурсии:</w:t>
      </w:r>
      <w:r>
        <w:rPr>
          <w:rFonts w:ascii="Times New Roman" w:hAnsi="Times New Roman"/>
          <w:color w:val="auto"/>
          <w:sz w:val="24"/>
        </w:rPr>
        <w:t> посещение краеведческого музея, картинной галереи, библиотеки, мемориала Победы.</w:t>
      </w:r>
    </w:p>
    <w:p w14:paraId="28B760B2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Военно-патриотические игры и соревнования:</w:t>
      </w:r>
      <w:r>
        <w:rPr>
          <w:rFonts w:ascii="Times New Roman" w:hAnsi="Times New Roman"/>
          <w:color w:val="auto"/>
          <w:sz w:val="24"/>
        </w:rPr>
        <w:t> военно-спортивная игра «Зарничка», конкурс строя и песни (элементы).</w:t>
      </w:r>
    </w:p>
    <w:p w14:paraId="4607FB9C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Конкурсы различных видов:</w:t>
      </w:r>
      <w:r>
        <w:rPr>
          <w:rFonts w:ascii="Times New Roman" w:hAnsi="Times New Roman"/>
          <w:color w:val="auto"/>
          <w:sz w:val="24"/>
        </w:rPr>
        <w:t> конкурс рисунков на асфальте «Моя Россия», конкурс патриотической песни «Катюша», конкурс чтецов «С чего начинается Родина?», конкурс плакатов «Мы за мир!».</w:t>
      </w:r>
    </w:p>
    <w:p w14:paraId="486DC826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Акции:</w:t>
      </w:r>
      <w:r>
        <w:rPr>
          <w:rFonts w:ascii="Times New Roman" w:hAnsi="Times New Roman"/>
          <w:color w:val="auto"/>
          <w:sz w:val="24"/>
        </w:rPr>
        <w:t> патриотические акции «Письмо солдату», «Свеча памяти», «Георгиевская ленточка» (символическая).</w:t>
      </w:r>
    </w:p>
    <w:p w14:paraId="0504B78C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Уроки мужества и тематические часы:</w:t>
      </w:r>
      <w:r>
        <w:rPr>
          <w:rFonts w:ascii="Times New Roman" w:hAnsi="Times New Roman"/>
          <w:color w:val="auto"/>
          <w:sz w:val="24"/>
        </w:rPr>
        <w:t> урок мужества «Герои России — мои земляки», урок мужества «Без срока давности».</w:t>
      </w:r>
    </w:p>
    <w:p w14:paraId="1C907353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Викторины, квесты и интеллектуальные игры:</w:t>
      </w:r>
      <w:r>
        <w:rPr>
          <w:rFonts w:ascii="Times New Roman" w:hAnsi="Times New Roman"/>
          <w:color w:val="auto"/>
          <w:sz w:val="24"/>
        </w:rPr>
        <w:t> квест «Я люблю тебя, Россия!», викторина «Знаешь ли ты свой край?», интеллектуальная игра «Знатоки родного языка».</w:t>
      </w:r>
    </w:p>
    <w:p w14:paraId="18217032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Народные игры:</w:t>
      </w:r>
      <w:r>
        <w:rPr>
          <w:rFonts w:ascii="Times New Roman" w:hAnsi="Times New Roman"/>
          <w:color w:val="auto"/>
          <w:sz w:val="24"/>
        </w:rPr>
        <w:t> проведение русских народных игр на свежем воздухе.</w:t>
      </w:r>
    </w:p>
    <w:p w14:paraId="3C977A10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Литературные и творческие гостиные:</w:t>
      </w:r>
      <w:r>
        <w:rPr>
          <w:rFonts w:ascii="Times New Roman" w:hAnsi="Times New Roman"/>
          <w:color w:val="auto"/>
          <w:sz w:val="24"/>
        </w:rPr>
        <w:t> литературная гостиная, посвященная творчеству поэтов-фронтовиков.</w:t>
      </w:r>
    </w:p>
    <w:p w14:paraId="7A868DD8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Мастер-классы:</w:t>
      </w:r>
      <w:r>
        <w:rPr>
          <w:rFonts w:ascii="Times New Roman" w:hAnsi="Times New Roman"/>
          <w:color w:val="auto"/>
          <w:sz w:val="24"/>
        </w:rPr>
        <w:t> мастер-классы по народным ремеслам (плетение из бересты, изготовление кукол-оберегов, каллиграфия).</w:t>
      </w:r>
    </w:p>
    <w:p w14:paraId="13574612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Кинопросмотры и обсуждения:</w:t>
      </w:r>
      <w:r>
        <w:rPr>
          <w:rFonts w:ascii="Times New Roman" w:hAnsi="Times New Roman"/>
          <w:color w:val="auto"/>
          <w:sz w:val="24"/>
        </w:rPr>
        <w:t> просмотр и обсуждение отечественных фильмов патриотической направленности.</w:t>
      </w:r>
    </w:p>
    <w:p w14:paraId="4DACE244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Выставки:</w:t>
      </w:r>
      <w:r>
        <w:rPr>
          <w:rFonts w:ascii="Times New Roman" w:hAnsi="Times New Roman"/>
          <w:color w:val="auto"/>
          <w:sz w:val="24"/>
        </w:rPr>
        <w:t> выставка детских рисунков и поделок, фотовыставка «Лица моего лагеря».</w:t>
      </w:r>
    </w:p>
    <w:p w14:paraId="64AFCB37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Проектная деятельность и трудовые акции:</w:t>
      </w:r>
      <w:r>
        <w:rPr>
          <w:rFonts w:ascii="Times New Roman" w:hAnsi="Times New Roman"/>
          <w:color w:val="auto"/>
          <w:sz w:val="24"/>
        </w:rPr>
        <w:t> проект «История моей семьи в истории России», акция «Аллея выпускников».</w:t>
      </w:r>
    </w:p>
    <w:p w14:paraId="5C9823A9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Флешмобы:</w:t>
      </w:r>
      <w:r>
        <w:rPr>
          <w:rFonts w:ascii="Times New Roman" w:hAnsi="Times New Roman"/>
          <w:color w:val="auto"/>
          <w:sz w:val="24"/>
        </w:rPr>
        <w:t> флешмоб «Россия — мы дети твои!».</w:t>
      </w:r>
    </w:p>
    <w:p w14:paraId="1C8E4FB8">
      <w:pPr>
        <w:numPr>
          <w:ilvl w:val="0"/>
          <w:numId w:val="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Фестивали и праздники:</w:t>
      </w:r>
      <w:r>
        <w:rPr>
          <w:rFonts w:ascii="Times New Roman" w:hAnsi="Times New Roman"/>
          <w:color w:val="auto"/>
          <w:sz w:val="24"/>
        </w:rPr>
        <w:t> фестиваль «Дружба народов», праздничный концерт ко Дню России.</w:t>
      </w:r>
    </w:p>
    <w:p w14:paraId="13D78B6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Организация воспитательной работы в рамках модуля «Культура России» осуществляется с использованием безвозмездных электронных ресурсов: «Культура.РФ», Национальная электронная библиотека, Национальная электронная детская библиотека.</w:t>
      </w:r>
    </w:p>
    <w:p w14:paraId="7F1A4CCB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4.5.3. Модуль «Психолого-педагогическое сопровождение»</w:t>
      </w:r>
    </w:p>
    <w:p w14:paraId="5BDC130B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Психолого-педагогическое сопровождение в лагере дневного пребывания «Радужный» МБОУ «Биляр-Озерская СОШ» осуществляется системно на протяжении всей смены педагогом-психологом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Работа строится с учетом логики развития смены, возрастных особенностей детей и кризисных периодов (3-4, 5-7, 11-13, 17-18 дни).</w:t>
      </w:r>
    </w:p>
    <w:p w14:paraId="75F422B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Основные направления и формы работы:</w:t>
      </w:r>
    </w:p>
    <w:p w14:paraId="3DB167BD">
      <w:pPr>
        <w:numPr>
          <w:ilvl w:val="0"/>
          <w:numId w:val="1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Диагностическое направление</w:t>
      </w:r>
      <w:r>
        <w:rPr>
          <w:rFonts w:ascii="Times New Roman" w:hAnsi="Times New Roman"/>
          <w:color w:val="auto"/>
          <w:sz w:val="24"/>
        </w:rPr>
        <w:t> реализуется преимущественно через метод включенного педагогического наблюдения и анализ продуктов деятельности в специально организованных формах. В организационный период педагоги ведут наблюдение за детьми во время игр на знакомство и сплочение, что позволяет выявить лидеров, «изолированных» детей и особенности межличностного взаимодействия. Диагностическим инструментом являются  рефлексивные «огоньки», где высказывания детей и их включенность в обсуждение дают богатый материал об эмоциональном климате в отряде и личных переживаниях каждого. В основном и заключительном периодах диагностика продолжается через анализ творческих работ — конкурсов рисунков, плакатов и оформления выставок, которые используются как проективные методики для выявления актуальных переживаний и ценностей детей. Используются также анкеты (входная и итоговая), социометрия, «Экран настроения».</w:t>
      </w:r>
    </w:p>
    <w:p w14:paraId="1A14084E">
      <w:pPr>
        <w:numPr>
          <w:ilvl w:val="0"/>
          <w:numId w:val="10"/>
        </w:numPr>
        <w:spacing w:beforeAutospacing="1" w:after="12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Коррекционно-развивающее направление</w:t>
      </w:r>
      <w:r>
        <w:rPr>
          <w:rFonts w:ascii="Times New Roman" w:hAnsi="Times New Roman"/>
          <w:color w:val="auto"/>
          <w:sz w:val="24"/>
        </w:rPr>
        <w:t> является наиболее объемным и строится с учетом кризисных периодов смены.</w:t>
      </w:r>
    </w:p>
    <w:p w14:paraId="52E1BEEE">
      <w:pPr>
        <w:numPr>
          <w:ilvl w:val="1"/>
          <w:numId w:val="1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 организационный период</w:t>
      </w:r>
      <w:r>
        <w:rPr>
          <w:rFonts w:ascii="Times New Roman" w:hAnsi="Times New Roman"/>
          <w:color w:val="auto"/>
          <w:sz w:val="24"/>
        </w:rPr>
        <w:t> основной целью является адаптация, первичное сплочение и снятие тревожности. Для этого используются игровая терапия (игры на знакомство «Снежный ком», «Атомы и молекулы»), игры на командообразование («Путанка»,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</w:t>
      </w:r>
    </w:p>
    <w:p w14:paraId="0D65720D">
      <w:pPr>
        <w:numPr>
          <w:ilvl w:val="1"/>
          <w:numId w:val="1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 основном периоде</w:t>
      </w:r>
      <w:r>
        <w:rPr>
          <w:rFonts w:ascii="Times New Roman" w:hAnsi="Times New Roman"/>
          <w:color w:val="auto"/>
          <w:sz w:val="24"/>
        </w:rPr>
        <w:t> работа направлена на поддержание позитивного климата, развитие навыков взаимодействия и раскрытие потенциала детей. Арт-терапевтические методики реализуются через конкурсы плакатов и подготовку выставок, что способствует сплочению через коллективное творчество. В кризисные 11-13 дни проводится огонек «Расскажи мне обо мне» — глубокая рефлексия середины смены и анализ взаимоотношений. Релаксационные техники используются в беседах с психологом «Как подружиться с эмоциями», направленных на обучение саморегуляции. Тренинг развития навыков отказа профилактирует рискованное поведение. Кризис 17-18 дней сглаживается через «Большие командные игры» и фотокросс, решающие задачи командного взаимодействия и снятия усталости.</w:t>
      </w:r>
    </w:p>
    <w:p w14:paraId="25E0CA10">
      <w:pPr>
        <w:numPr>
          <w:ilvl w:val="1"/>
          <w:numId w:val="1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 заключительный период</w:t>
      </w:r>
      <w:r>
        <w:rPr>
          <w:rFonts w:ascii="Times New Roman" w:hAnsi="Times New Roman"/>
          <w:color w:val="auto"/>
          <w:sz w:val="24"/>
        </w:rPr>
        <w:t> акцент смещается на подведение итогов и подготовку к расставанию. Кульминационной формой рефлексии становится финальный прощальный огонек «В кругу друзей», использующий ритуалы передачи пожеланий для создания позитивного завершающего эмоционального аккорда. Творческая самореализация поддерживается через финал конкурса талантов «Звездный час» и подготовку к итоговому гала-концерту.</w:t>
      </w:r>
    </w:p>
    <w:p w14:paraId="4571D01F">
      <w:pPr>
        <w:numPr>
          <w:ilvl w:val="0"/>
          <w:numId w:val="1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Профилактическое и просветительское направление</w:t>
      </w:r>
      <w:r>
        <w:rPr>
          <w:rFonts w:ascii="Times New Roman" w:hAnsi="Times New Roman"/>
          <w:color w:val="auto"/>
          <w:sz w:val="24"/>
        </w:rPr>
        <w:t> нацелено на формирование безопасной среды и профилактику деструктивного поведения. В организационный период открывается анонимная «Почта доверия», создающая безопасный канал для обращения детей за помощью. Задачи профилактики конфликтов решаются через психологические игры и тренинги. Оформление отрядных уголков используется как пространство для размещения полезной информации. Проводятся беседы по профилактике интернет-зависимости и кибербуллинга в рамках модуля «Цифровая и медиа-среда». Работа с родителями реализуется через совместные мероприятия (утренняя зарядка с родителями, спортивные соревнования «Папа, мама, я — спортивная семья»), что способствует укреплению детско-родительских отношений и включению семьи в воспитательный процесс.</w:t>
      </w:r>
    </w:p>
    <w:p w14:paraId="55D07679">
      <w:pPr>
        <w:numPr>
          <w:ilvl w:val="0"/>
          <w:numId w:val="1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Консультативное направление</w:t>
      </w:r>
      <w:r>
        <w:rPr>
          <w:rFonts w:ascii="Times New Roman" w:hAnsi="Times New Roman"/>
          <w:color w:val="auto"/>
          <w:sz w:val="24"/>
        </w:rPr>
        <w:t> является неотъемлемой частью работы педагога-психолога, который проводит индивидуальные консультации для детей, воспитателей и родителей по запросу и по результатам наблюдений.</w:t>
      </w:r>
    </w:p>
    <w:p w14:paraId="44305974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4.5.4. Модуль «Детское самоуправление»</w:t>
      </w:r>
    </w:p>
    <w:p w14:paraId="360418C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Детское самоуправление в лагере дневного пребывания «Планета детства» МБОУ «СОШ № 1» реализуется на двух уровнях: общелагерном и отрядном, обеспечивая включение каждого ребенка в активную социальную жизнь коллектива.</w:t>
      </w:r>
    </w:p>
    <w:p w14:paraId="44A6EA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4"/>
        </w:rPr>
        <w:t>4.5.4.1. На уровне организации</w:t>
      </w:r>
      <w:r>
        <w:rPr>
          <w:rFonts w:ascii="Times New Roman" w:hAnsi="Times New Roman"/>
          <w:color w:val="auto"/>
          <w:sz w:val="24"/>
        </w:rPr>
        <w:t> детское самоуправление реализуется через систему временных творческих и инициативных групп, которые формируются для подготовки и проведения конкретных общелагерных мероприятий, а также через постоянно действующие органы: Совет командиров отрядов.</w:t>
      </w:r>
      <w:r>
        <w:rPr>
          <w:rFonts w:ascii="Times New Roman" w:hAnsi="Times New Roman"/>
          <w:color w:val="auto"/>
          <w:sz w:val="28"/>
          <w:szCs w:val="28"/>
        </w:rPr>
        <w:t xml:space="preserve">       </w:t>
      </w:r>
    </w:p>
    <w:p w14:paraId="71A04387">
      <w:pPr>
        <w:numPr>
          <w:ilvl w:val="0"/>
          <w:numId w:val="1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Временные творческие группы</w:t>
      </w:r>
      <w:r>
        <w:rPr>
          <w:rFonts w:ascii="Times New Roman" w:hAnsi="Times New Roman"/>
          <w:color w:val="auto"/>
          <w:sz w:val="24"/>
        </w:rPr>
        <w:t> создаются для подготовки ключевых событий смены. В ходе подготовки к фестивалю «Дружба народов» отряды самостоятельно выбирают темы, распределяют роли, изготавливают элементы костюмов и проводят репетиции, а на гала-концерте презентуют результаты коллективной работы. В конкурсе талантов «Звездный час» отборочный тур проводится внутри отрядов, где дети сами определяют номера для общелагерного финала. В тематические дни представители отрядов защищают социальные проекты в формате ярмарки идей.</w:t>
      </w:r>
    </w:p>
    <w:p w14:paraId="3EB9D739">
      <w:pPr>
        <w:numPr>
          <w:ilvl w:val="0"/>
          <w:numId w:val="1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Совет командиров отрядов</w:t>
      </w:r>
      <w:r>
        <w:rPr>
          <w:rFonts w:ascii="Times New Roman" w:hAnsi="Times New Roman"/>
          <w:color w:val="auto"/>
          <w:sz w:val="24"/>
        </w:rPr>
        <w:t> собирается ежедневно для планирования и анализа прошедшего дня, обсуждения текущих вопросов и координации деятельности отрядов. В состав Совета входят командиры, выбранные в каждом отряде.</w:t>
      </w:r>
    </w:p>
    <w:p w14:paraId="3293E960">
      <w:pPr>
        <w:numPr>
          <w:ilvl w:val="0"/>
          <w:numId w:val="1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Медийное направление</w:t>
      </w:r>
      <w:r>
        <w:rPr>
          <w:rFonts w:ascii="Times New Roman" w:hAnsi="Times New Roman"/>
          <w:color w:val="auto"/>
          <w:sz w:val="24"/>
        </w:rPr>
        <w:t> представлено через работу редакционного совета и фотокроссы, в ходе которых дети создают фотоколлажи и стенгазеты, выступая в роли фотокорреспондентов, редакторов и журналистов.</w:t>
      </w:r>
    </w:p>
    <w:p w14:paraId="181A9D1B">
      <w:pPr>
        <w:numPr>
          <w:ilvl w:val="0"/>
          <w:numId w:val="1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Оформительские группы</w:t>
      </w:r>
      <w:r>
        <w:rPr>
          <w:rFonts w:ascii="Times New Roman" w:hAnsi="Times New Roman"/>
          <w:color w:val="auto"/>
          <w:sz w:val="24"/>
        </w:rPr>
        <w:t> из числа детей участвуют в оформлении выставок, отрядных уголков и подготовке итоговых концертов.</w:t>
      </w:r>
    </w:p>
    <w:p w14:paraId="12BBEFE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4.5.4.2. На уровне отряда</w:t>
      </w:r>
      <w:r>
        <w:rPr>
          <w:rFonts w:ascii="Times New Roman" w:hAnsi="Times New Roman"/>
          <w:color w:val="auto"/>
          <w:sz w:val="24"/>
        </w:rPr>
        <w:t> детское самоуправление строится на основе выборности лидеров по инициативе членов отряда, которые представляют интересы коллектива в общелагерных делах и при взаимодействии с администрацией.</w:t>
      </w:r>
    </w:p>
    <w:p w14:paraId="20AC15D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организационный период закладывается основа самоуправления. В первый день проводится операция по обустройству отрядных уголков, придумывание названия и девиза. На огоньке знакомства и в ходе игр на знакомство выявляются неформальные лидеры, которые в дальнейшем выбираются на различные роли:</w:t>
      </w:r>
    </w:p>
    <w:p w14:paraId="27FA64D5">
      <w:pPr>
        <w:numPr>
          <w:ilvl w:val="0"/>
          <w:numId w:val="1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командир</w:t>
      </w:r>
      <w:r>
        <w:rPr>
          <w:rFonts w:ascii="Times New Roman" w:hAnsi="Times New Roman"/>
          <w:color w:val="auto"/>
          <w:sz w:val="24"/>
        </w:rPr>
        <w:t> (представление отряда на линейках, участие в Совете командиров, взаимодействие с педагогами);</w:t>
      </w:r>
    </w:p>
    <w:p w14:paraId="65DA6639">
      <w:pPr>
        <w:numPr>
          <w:ilvl w:val="0"/>
          <w:numId w:val="1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культорг</w:t>
      </w:r>
      <w:r>
        <w:rPr>
          <w:rFonts w:ascii="Times New Roman" w:hAnsi="Times New Roman"/>
          <w:color w:val="auto"/>
          <w:sz w:val="24"/>
        </w:rPr>
        <w:t> (координация творческой подготовки, организация участия в конкурсах и фестивалях);</w:t>
      </w:r>
    </w:p>
    <w:p w14:paraId="6E42543D">
      <w:pPr>
        <w:numPr>
          <w:ilvl w:val="0"/>
          <w:numId w:val="1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физорг</w:t>
      </w:r>
      <w:r>
        <w:rPr>
          <w:rFonts w:ascii="Times New Roman" w:hAnsi="Times New Roman"/>
          <w:color w:val="auto"/>
          <w:sz w:val="24"/>
        </w:rPr>
        <w:t> (организация участия в спортивных соревнованиях, проведение физкультминуток);</w:t>
      </w:r>
    </w:p>
    <w:p w14:paraId="4DDED1DC">
      <w:pPr>
        <w:numPr>
          <w:ilvl w:val="0"/>
          <w:numId w:val="1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эколог</w:t>
      </w:r>
      <w:r>
        <w:rPr>
          <w:rFonts w:ascii="Times New Roman" w:hAnsi="Times New Roman"/>
          <w:color w:val="auto"/>
          <w:sz w:val="24"/>
        </w:rPr>
        <w:t> (координация участия в экологических акциях);</w:t>
      </w:r>
    </w:p>
    <w:p w14:paraId="12B3484B">
      <w:pPr>
        <w:numPr>
          <w:ilvl w:val="0"/>
          <w:numId w:val="1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редактор</w:t>
      </w:r>
      <w:r>
        <w:rPr>
          <w:rFonts w:ascii="Times New Roman" w:hAnsi="Times New Roman"/>
          <w:color w:val="auto"/>
          <w:sz w:val="24"/>
        </w:rPr>
        <w:t> (оформление отрядного уголка, сбор материалов для летописи отряда, взаимодействие с пресс-центром).</w:t>
      </w:r>
    </w:p>
    <w:p w14:paraId="531A9E4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Выбранные лидеры представляют интересы отряда в общелагерных мероприятиях. При подготовке к фестивалям внутри отряда распределяются роли по изготовлению костюмов, разучиванию номеров, подготовке презентации. В конкурсе талантов отборочный тур проводится внутри отряда, где дети самостоятельно определяют номера для общелагерного финала. В тематические дни представители отрядов защищают социальные проекты.</w:t>
      </w:r>
    </w:p>
    <w:p w14:paraId="66F9BB8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Лидеры отрядов участвуют в церемониальных мероприятиях: лучшие представители включаются в состав знаменных групп для ежедневного подъема и спуска Государственного флага РФ, выступают в роли ведущих и организаторов на торжественных линейках.</w:t>
      </w:r>
    </w:p>
    <w:p w14:paraId="4B65298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основном периоде реализуется принцип чередования творческих поручений: при подготовке к фестивалям, конкурсам, оформлении выставок и отрядных страниц в летописи дети меняются ролями, что позволяет каждому проявить себя в разных видах деятельности.</w:t>
      </w:r>
    </w:p>
    <w:p w14:paraId="54C81DA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Элементы самообслуживания включают операцию по обустройству и уборку отрядных мест в заключительный день.</w:t>
      </w:r>
    </w:p>
    <w:p w14:paraId="5E512AF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4.5.4.3. Система поощрения</w:t>
      </w:r>
      <w:r>
        <w:rPr>
          <w:rFonts w:ascii="Times New Roman" w:hAnsi="Times New Roman"/>
          <w:color w:val="auto"/>
          <w:sz w:val="24"/>
        </w:rPr>
        <w:t> 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3CA3596E">
      <w:pPr>
        <w:numPr>
          <w:ilvl w:val="0"/>
          <w:numId w:val="1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На организационном уровне</w:t>
      </w:r>
      <w:r>
        <w:rPr>
          <w:rFonts w:ascii="Times New Roman" w:hAnsi="Times New Roman"/>
          <w:color w:val="auto"/>
          <w:sz w:val="24"/>
        </w:rPr>
        <w:t> поощрение выражается в привлечении ребенка к активной деятельности через включение в органы самоуправления: участие в Совете командиров, творческих инициативных группах, выполнение ответственных поручений в отряде.</w:t>
      </w:r>
    </w:p>
    <w:p w14:paraId="2A6F5E1B">
      <w:pPr>
        <w:numPr>
          <w:ilvl w:val="0"/>
          <w:numId w:val="1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Социальный уровень</w:t>
      </w:r>
      <w:r>
        <w:rPr>
          <w:rFonts w:ascii="Times New Roman" w:hAnsi="Times New Roman"/>
          <w:color w:val="auto"/>
          <w:sz w:val="24"/>
        </w:rPr>
        <w:t> включает публичное признание достижений через вручение наград, дипломов и грамот за победу и участие в конкурсных мероприятиях и спортивных соревнованиях на общелагерных линейках, публичное объявление благодарности ребенку и его родителям, размещение фотографий активистов на стенде «Звезды лагеря», освещение достижений в официальных социальных сетях лагеря, а также предоставление почетного права подъема Государственного флага РФ лучшим представителям отрядов по итогам дня.</w:t>
      </w:r>
    </w:p>
    <w:p w14:paraId="1D4CE9F6">
      <w:pPr>
        <w:numPr>
          <w:ilvl w:val="0"/>
          <w:numId w:val="1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Эмоциональный уровень</w:t>
      </w:r>
      <w:r>
        <w:rPr>
          <w:rFonts w:ascii="Times New Roman" w:hAnsi="Times New Roman"/>
          <w:color w:val="auto"/>
          <w:sz w:val="24"/>
        </w:rPr>
        <w:t> реализуется через создание ситуации успеха: публичную похвалу на отрядных сборах и огоньках, поддержку детских инициатив, доверие ответственных поручений.</w:t>
      </w:r>
    </w:p>
    <w:p w14:paraId="3393250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Система строится на принципах публичности и открытости процедур награждения, прозрачности и понятности критериев поощрения, регулировании частоты награждений для сохранения их значимости, сочетании индивидуального и коллективного поощрения, а также дифференциации наград. Наградные материалы оформляются с использованием символики лагеря, а процедуры награждения проводятся торжественно на общелагерных линейках.</w:t>
      </w:r>
    </w:p>
    <w:p w14:paraId="7EA66549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4.5.5. Модуль «Инклюзивное пространство»</w:t>
      </w:r>
    </w:p>
    <w:p w14:paraId="2047915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Инклюзивное пространство в лагере дневного пребывания «Радужный» МБОУ «Биляр-Озерская СОШ» строится как комфортная и доступная среда для детей с ограниченными возможностями здоровья и детей-инвалидов, направленная на их успешную социализацию и полноценное участие в жизни детского коллектива.</w:t>
      </w:r>
    </w:p>
    <w:p w14:paraId="3D7190E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Лагерь принимает детей с различными нозологиями, включая;</w:t>
      </w:r>
    </w:p>
    <w:p w14:paraId="5FA6700C">
      <w:pPr>
        <w:numPr>
          <w:ilvl w:val="0"/>
          <w:numId w:val="1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дети с иными ограничениями здоровья, позволяющими адаптироваться к условиям лагеря дневного пребывания.</w:t>
      </w:r>
    </w:p>
    <w:p w14:paraId="2A5F346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Каждый случай рассматривается индивидуально с учетом степени выраженности нарушений и способности ребенка к участию в коллективной деятельности на основе заключения психолого-медико-педагогической комиссии и заявления родителей.</w:t>
      </w:r>
    </w:p>
    <w:p w14:paraId="27D4A46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Программно-методическое обеспечение</w:t>
      </w:r>
      <w:r>
        <w:rPr>
          <w:rFonts w:ascii="Times New Roman" w:hAnsi="Times New Roman"/>
          <w:color w:val="auto"/>
          <w:sz w:val="24"/>
        </w:rPr>
        <w:t> включает реализацию адаптированных образовательных программ и программ коррекционной работы, при необходимости увеличивается время проведения занятий в кружках.</w:t>
      </w:r>
    </w:p>
    <w:p w14:paraId="684AA033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Воспитательная работа</w:t>
      </w:r>
      <w:r>
        <w:rPr>
          <w:rFonts w:ascii="Times New Roman" w:hAnsi="Times New Roman"/>
          <w:color w:val="auto"/>
          <w:sz w:val="24"/>
        </w:rPr>
        <w:t> строится на принципах:</w:t>
      </w:r>
    </w:p>
    <w:p w14:paraId="5B3BE01F">
      <w:pPr>
        <w:numPr>
          <w:ilvl w:val="0"/>
          <w:numId w:val="1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равноправного включения всех детей в общий воспитательный процесс;</w:t>
      </w:r>
    </w:p>
    <w:p w14:paraId="2FF3D833">
      <w:pPr>
        <w:numPr>
          <w:ilvl w:val="0"/>
          <w:numId w:val="1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налаживания эмоционально-положительного взаимодействия;</w:t>
      </w:r>
    </w:p>
    <w:p w14:paraId="7FA17F30">
      <w:pPr>
        <w:numPr>
          <w:ilvl w:val="0"/>
          <w:numId w:val="1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формирования доброжелательного отношения к детям с ОВЗ и их семьям со стороны всех участников;</w:t>
      </w:r>
    </w:p>
    <w:p w14:paraId="2E11C5DE">
      <w:pPr>
        <w:numPr>
          <w:ilvl w:val="0"/>
          <w:numId w:val="1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индивидуального подхода, учета особенностей и возможностей каждого ребенка.</w:t>
      </w:r>
    </w:p>
    <w:p w14:paraId="0944A72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Проводятся инструктажи по безопасности с учетом особых потребностей, тренировочные мероприятия по пожарной и антитеррористической защищенности с участием детей с ОВЗ.</w:t>
      </w:r>
    </w:p>
    <w:p w14:paraId="5117732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педагога-психолога).</w:t>
      </w:r>
    </w:p>
    <w:p w14:paraId="3216EF50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4.5.6. Модуль «Профориентация»</w:t>
      </w:r>
    </w:p>
    <w:p w14:paraId="3B22303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6912A68E">
      <w:pPr>
        <w:numPr>
          <w:ilvl w:val="0"/>
          <w:numId w:val="1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Профориентационные игры:</w:t>
      </w:r>
      <w:r>
        <w:rPr>
          <w:rFonts w:ascii="Times New Roman" w:hAnsi="Times New Roman"/>
          <w:color w:val="auto"/>
          <w:sz w:val="24"/>
        </w:rPr>
        <w:t> сюжетно-ролевые и деловые игры, расширяющие знания детей о типах профессий и способах их выбора. В рамках тематического дня «День профессий» проводятся квесты, где команды, перемещаясь по станциям, знакомятся с различными специальностями через выполнение практических заданий. Проводятся игры «Угадай профессию», «Кто я?».</w:t>
      </w:r>
    </w:p>
    <w:p w14:paraId="5ECA1A08">
      <w:pPr>
        <w:numPr>
          <w:ilvl w:val="0"/>
          <w:numId w:val="1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Экскурсии на предприятия и организации</w:t>
      </w:r>
      <w:r>
        <w:rPr>
          <w:rFonts w:ascii="Times New Roman" w:hAnsi="Times New Roman"/>
          <w:color w:val="auto"/>
          <w:sz w:val="24"/>
        </w:rPr>
        <w:t> организуются для знакомства с реальными условиями труда представителей разных профессий. В рамках смены запланированы экскурсии в пожарную часть, в библиотеку, в музей (профессии экскурсовода, хранителя фондов).</w:t>
      </w:r>
    </w:p>
    <w:p w14:paraId="046FC800">
      <w:pPr>
        <w:numPr>
          <w:ilvl w:val="0"/>
          <w:numId w:val="1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Встречи с представителями профессий</w:t>
      </w:r>
      <w:r>
        <w:rPr>
          <w:rFonts w:ascii="Times New Roman" w:hAnsi="Times New Roman"/>
          <w:color w:val="auto"/>
          <w:sz w:val="24"/>
        </w:rPr>
        <w:t> составляют важную часть профориентационной работы. Проводятся ярмарки профессий с приглашением специалистов разных сфер (врач, инженер, повар, спасатель, педагог), где гости рассказывают о своей работе, отвечают на вопросы детей, демонстрируют профессиональные инструменты. Также организуются встречи с людьми, добившимися успехов в различных сферах деятельности, в формате классных встреч.</w:t>
      </w:r>
    </w:p>
    <w:p w14:paraId="1790AFAF">
      <w:pPr>
        <w:numPr>
          <w:ilvl w:val="0"/>
          <w:numId w:val="1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Мастер-классы от родителей</w:t>
      </w:r>
      <w:r>
        <w:rPr>
          <w:rFonts w:ascii="Times New Roman" w:hAnsi="Times New Roman"/>
          <w:color w:val="auto"/>
          <w:sz w:val="24"/>
        </w:rPr>
        <w:t> позволяют детям узнать о профессиональном пути своих родителей, увидеть результаты их труда, задать вопросы. Родители проводят краткие мастер-классы, знакомя детей с основами своей профессии.</w:t>
      </w:r>
    </w:p>
    <w:p w14:paraId="7F4493EC">
      <w:pPr>
        <w:numPr>
          <w:ilvl w:val="0"/>
          <w:numId w:val="1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Профессиональные пробы</w:t>
      </w:r>
      <w:r>
        <w:rPr>
          <w:rFonts w:ascii="Times New Roman" w:hAnsi="Times New Roman"/>
          <w:color w:val="auto"/>
          <w:sz w:val="24"/>
        </w:rPr>
        <w:t> организуются непосредственно в лагере. Дети пробуют себя в роли журналиста (выпуск стенгазеты, создание фоторепортажа), ведущего (проведение конкурсных программ), организатора (работа в творческих группах), спасателя (в рамках игры по безопасности), что способствует формированию первичных профессиональных навыков.</w:t>
      </w:r>
    </w:p>
    <w:p w14:paraId="44C80B0C">
      <w:pPr>
        <w:numPr>
          <w:ilvl w:val="0"/>
          <w:numId w:val="1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Тематические дни профессий</w:t>
      </w:r>
      <w:r>
        <w:rPr>
          <w:rFonts w:ascii="Times New Roman" w:hAnsi="Times New Roman"/>
          <w:color w:val="auto"/>
          <w:sz w:val="24"/>
        </w:rPr>
        <w:t> объединяют все формы работы: проводятся ярмарки профессий, организуются фотовыставки, проходят профориентационные викторины, осуществляется диагностика профессиональных склонностей, организуются профессиональные пробы.</w:t>
      </w:r>
    </w:p>
    <w:p w14:paraId="43C6305B">
      <w:pPr>
        <w:numPr>
          <w:ilvl w:val="0"/>
          <w:numId w:val="1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Диагностика и консультирование</w:t>
      </w:r>
      <w:r>
        <w:rPr>
          <w:rFonts w:ascii="Times New Roman" w:hAnsi="Times New Roman"/>
          <w:color w:val="auto"/>
          <w:sz w:val="24"/>
        </w:rPr>
        <w:t> включают проведение профориентационных тестов и опросников для детей старших отрядов, позволяющих выявить склонности к определенным типам профессий. Результаты обсуждаются с педагогом-психологом в индивидуальном порядке.</w:t>
      </w:r>
    </w:p>
    <w:p w14:paraId="7F0C40D6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4.5.7. Модуль «Коллективная социально значимая деятельность в Движении Первых»</w:t>
      </w:r>
    </w:p>
    <w:p w14:paraId="41BED95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14:paraId="45518B33">
      <w:pPr>
        <w:numPr>
          <w:ilvl w:val="0"/>
          <w:numId w:val="1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Классные встречи с успешными активистами Движения Первых</w:t>
      </w:r>
      <w:r>
        <w:rPr>
          <w:rFonts w:ascii="Times New Roman" w:hAnsi="Times New Roman"/>
          <w:color w:val="auto"/>
          <w:sz w:val="24"/>
        </w:rPr>
        <w:t> в формате открытого диалога, направленного на формирование активной жизненной позиции и уверенности в себе у участников смены на примере успеха ровесников.</w:t>
      </w:r>
    </w:p>
    <w:p w14:paraId="604B42A4">
      <w:pPr>
        <w:numPr>
          <w:ilvl w:val="0"/>
          <w:numId w:val="1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Акции по благоустройству территории</w:t>
      </w:r>
      <w:r>
        <w:rPr>
          <w:rFonts w:ascii="Times New Roman" w:hAnsi="Times New Roman"/>
          <w:color w:val="auto"/>
          <w:sz w:val="24"/>
        </w:rPr>
        <w:t>, посадке деревьев, уборке природных зон, что вносит вклад в сохранение окружающей среды и экологическое благополучие (акция «Чистый парк»).</w:t>
      </w:r>
    </w:p>
    <w:p w14:paraId="142A395E">
      <w:pPr>
        <w:numPr>
          <w:ilvl w:val="0"/>
          <w:numId w:val="1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Акции по защите животных</w:t>
      </w:r>
      <w:r>
        <w:rPr>
          <w:rFonts w:ascii="Times New Roman" w:hAnsi="Times New Roman"/>
          <w:color w:val="auto"/>
          <w:sz w:val="24"/>
        </w:rPr>
        <w:t>, развивающие чувство ответственности и доброты по отношению к животным (изготовление кормушек для птиц).</w:t>
      </w:r>
    </w:p>
    <w:p w14:paraId="315024AC">
      <w:pPr>
        <w:numPr>
          <w:ilvl w:val="0"/>
          <w:numId w:val="1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Благоустройство мемориалов и памятных мест</w:t>
      </w:r>
      <w:r>
        <w:rPr>
          <w:rFonts w:ascii="Times New Roman" w:hAnsi="Times New Roman"/>
          <w:color w:val="auto"/>
          <w:sz w:val="24"/>
        </w:rPr>
        <w:t>, изучение их истории, что способствует укреплению патриотизма и чувства уважения к культурному наследию (участие в акции «Свеча памяти» у мемориала).</w:t>
      </w:r>
    </w:p>
    <w:p w14:paraId="71C6C614">
      <w:pPr>
        <w:numPr>
          <w:ilvl w:val="0"/>
          <w:numId w:val="1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Интерактивная игра по направлениям Движения Первых</w:t>
      </w:r>
      <w:r>
        <w:rPr>
          <w:rFonts w:ascii="Times New Roman" w:hAnsi="Times New Roman"/>
          <w:color w:val="auto"/>
          <w:sz w:val="24"/>
        </w:rPr>
        <w:t>, знакомящая детей с миссией, ценностями и проектами Движения.</w:t>
      </w:r>
    </w:p>
    <w:p w14:paraId="1C71580C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4.6. Вариативные содержательные модули</w:t>
      </w:r>
    </w:p>
    <w:p w14:paraId="4D63408F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4.6.1. Модуль «Экскурсии и походы»</w:t>
      </w:r>
    </w:p>
    <w:p w14:paraId="4BA3708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Модуль «Экскурсии и походы» реализуется через систему реальных и виртуальных экскурсий, а также прогулок с познавательными целями.</w:t>
      </w:r>
    </w:p>
    <w:p w14:paraId="6ED454C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Реальные экскурсии</w:t>
      </w:r>
      <w:r>
        <w:rPr>
          <w:rFonts w:ascii="Times New Roman" w:hAnsi="Times New Roman"/>
          <w:color w:val="auto"/>
          <w:sz w:val="24"/>
        </w:rPr>
        <w:t> представлены посещением культурных и исторических объектов города:</w:t>
      </w:r>
    </w:p>
    <w:p w14:paraId="2343D134">
      <w:pPr>
        <w:numPr>
          <w:ilvl w:val="0"/>
          <w:numId w:val="1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краеведческий музей (знакомство с историей и природой родного края);</w:t>
      </w:r>
    </w:p>
    <w:p w14:paraId="6B42DFF5">
      <w:pPr>
        <w:numPr>
          <w:ilvl w:val="0"/>
          <w:numId w:val="1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картинная галерея (приобщение к изобразительному искусству);</w:t>
      </w:r>
    </w:p>
    <w:p w14:paraId="462F6F29">
      <w:pPr>
        <w:numPr>
          <w:ilvl w:val="0"/>
          <w:numId w:val="1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Мемориал Победы (участие в акциях памяти и возложения цветов);</w:t>
      </w:r>
    </w:p>
    <w:p w14:paraId="7DE0026D">
      <w:pPr>
        <w:numPr>
          <w:ilvl w:val="0"/>
          <w:numId w:val="1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Пожарная часть (знакомство с работой спасателей).</w:t>
      </w:r>
    </w:p>
    <w:p w14:paraId="33D07C4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Экскурсии-прогулки и походы</w:t>
      </w:r>
      <w:r>
        <w:rPr>
          <w:rFonts w:ascii="Times New Roman" w:hAnsi="Times New Roman"/>
          <w:color w:val="auto"/>
          <w:sz w:val="24"/>
        </w:rPr>
        <w:t> включают:</w:t>
      </w:r>
    </w:p>
    <w:p w14:paraId="722027EC">
      <w:pPr>
        <w:numPr>
          <w:ilvl w:val="0"/>
          <w:numId w:val="1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экологические квесты в городском парке или на пришкольном участке, где дети исследуют природу, знакомятся с лекарственными растениями и птицами;</w:t>
      </w:r>
    </w:p>
    <w:p w14:paraId="3C2CC116">
      <w:pPr>
        <w:numPr>
          <w:ilvl w:val="0"/>
          <w:numId w:val="1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экологические прогулки в городской парк, сочетающиеся с акциями по уборке территории;</w:t>
      </w:r>
    </w:p>
    <w:p w14:paraId="0A363B6A">
      <w:pPr>
        <w:numPr>
          <w:ilvl w:val="0"/>
          <w:numId w:val="1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прогулки на природе для сбора материалов к проектам.</w:t>
      </w:r>
    </w:p>
    <w:p w14:paraId="5B98CD9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Виртуальные экскурсии</w:t>
      </w:r>
      <w:r>
        <w:rPr>
          <w:rFonts w:ascii="Times New Roman" w:hAnsi="Times New Roman"/>
          <w:color w:val="auto"/>
          <w:sz w:val="24"/>
        </w:rPr>
        <w:t> расширяют географию путешествий, знакомя детей с великими музеями мира (Эрмитаж, Третьяковская галерея), разными регионами страны, достижениями науки.</w:t>
      </w:r>
    </w:p>
    <w:p w14:paraId="381CAB7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</w:p>
    <w:p w14:paraId="73CC44F3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Механизм подготовки и проведения экскурсии</w:t>
      </w:r>
      <w:r>
        <w:rPr>
          <w:rFonts w:ascii="Times New Roman" w:hAnsi="Times New Roman"/>
          <w:color w:val="auto"/>
          <w:sz w:val="24"/>
        </w:rPr>
        <w:t> включает несколько последовательных этапов:</w:t>
      </w:r>
    </w:p>
    <w:p w14:paraId="218516BA">
      <w:pPr>
        <w:numPr>
          <w:ilvl w:val="0"/>
          <w:numId w:val="2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Предварительная работа:</w:t>
      </w:r>
      <w:r>
        <w:rPr>
          <w:rFonts w:ascii="Times New Roman" w:hAnsi="Times New Roman"/>
          <w:color w:val="auto"/>
          <w:sz w:val="24"/>
        </w:rPr>
        <w:t> сбор информации, определение цели и задач, согласование даты с принимающей стороной, получение разрешений от родителей, издание приказа по школе, назначение ответственных.</w:t>
      </w:r>
    </w:p>
    <w:p w14:paraId="33049F11">
      <w:pPr>
        <w:numPr>
          <w:ilvl w:val="0"/>
          <w:numId w:val="2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Разработка экскурсии:</w:t>
      </w:r>
      <w:r>
        <w:rPr>
          <w:rFonts w:ascii="Times New Roman" w:hAnsi="Times New Roman"/>
          <w:color w:val="auto"/>
          <w:sz w:val="24"/>
        </w:rPr>
        <w:t> формирование маршрута, адаптация содержания для возрастной группы, написание сценарного плана или получение программы от экскурсовода.</w:t>
      </w:r>
    </w:p>
    <w:p w14:paraId="2C235867">
      <w:pPr>
        <w:numPr>
          <w:ilvl w:val="0"/>
          <w:numId w:val="2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Организационная подготовка:</w:t>
      </w:r>
      <w:r>
        <w:rPr>
          <w:rFonts w:ascii="Times New Roman" w:hAnsi="Times New Roman"/>
          <w:color w:val="auto"/>
          <w:sz w:val="24"/>
        </w:rPr>
        <w:t> проведение инструктажа с детьми по правилам поведения и безопасности, распределение обязанностей среди сопровождающих, подготовка необходимого инвентаря (флажки, аптечка, вода).</w:t>
      </w:r>
    </w:p>
    <w:p w14:paraId="46C644FE">
      <w:pPr>
        <w:numPr>
          <w:ilvl w:val="0"/>
          <w:numId w:val="2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Проведение экскурсии:</w:t>
      </w:r>
      <w:r>
        <w:rPr>
          <w:rFonts w:ascii="Times New Roman" w:hAnsi="Times New Roman"/>
          <w:color w:val="auto"/>
          <w:sz w:val="24"/>
        </w:rPr>
        <w:t> сопровождение группы, контроль за соблюдением дисциплины и безопасности, координация деятельности детей.</w:t>
      </w:r>
    </w:p>
    <w:p w14:paraId="75D4D3ED">
      <w:pPr>
        <w:numPr>
          <w:ilvl w:val="0"/>
          <w:numId w:val="2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Завершающий этап:</w:t>
      </w:r>
      <w:r>
        <w:rPr>
          <w:rFonts w:ascii="Times New Roman" w:hAnsi="Times New Roman"/>
          <w:color w:val="auto"/>
          <w:sz w:val="24"/>
        </w:rPr>
        <w:t> подведение итогов в отряде, коллективное обсуждение, выполнение творческих заданий (рисунок, заметка в стенгазету).</w:t>
      </w:r>
    </w:p>
    <w:p w14:paraId="7771001E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4.6.2. Модуль «Кружки и секции»</w:t>
      </w:r>
    </w:p>
    <w:p w14:paraId="1B5E271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Система дополнительного образования реализуется через постоянно действующие кружки и тематические мастер-классы, обеспечивающие занятость детей по интересам и развитие их творческих, интеллектуальных и физических способностей на протяжении всей смены.</w:t>
      </w:r>
    </w:p>
    <w:p w14:paraId="465D262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Дополнительные общеразвивающие программы реализуются по трем направленностям:</w:t>
      </w:r>
    </w:p>
    <w:p w14:paraId="3188BDA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Художественная направленность:</w:t>
      </w:r>
    </w:p>
    <w:p w14:paraId="2ACD41D3">
      <w:pPr>
        <w:numPr>
          <w:ilvl w:val="0"/>
          <w:numId w:val="2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кружок изобразительного искусства «Радуга» (рисование, живопись, композиция);</w:t>
      </w:r>
    </w:p>
    <w:p w14:paraId="13468A68">
      <w:pPr>
        <w:numPr>
          <w:ilvl w:val="0"/>
          <w:numId w:val="2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вокальный кружок «Домисолька» (разучивание песен, подготовка к конкурсам и концертам);</w:t>
      </w:r>
    </w:p>
    <w:p w14:paraId="1FF014C2">
      <w:pPr>
        <w:numPr>
          <w:ilvl w:val="0"/>
          <w:numId w:val="2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театральная студия «Маска» (основы актерского мастерства, подготовка мини-спектаклей).</w:t>
      </w:r>
    </w:p>
    <w:p w14:paraId="2785679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Техническая и естественнонаучная направленность:</w:t>
      </w:r>
    </w:p>
    <w:p w14:paraId="69CDD580">
      <w:pPr>
        <w:numPr>
          <w:ilvl w:val="0"/>
          <w:numId w:val="2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кружок «Юный исследователь» (проведение опытов и экспериментов по физике и химии);</w:t>
      </w:r>
    </w:p>
    <w:p w14:paraId="13ED7263">
      <w:pPr>
        <w:numPr>
          <w:ilvl w:val="0"/>
          <w:numId w:val="2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кружок робототехники «Лего-мастер» (конструирование, основы программирования).</w:t>
      </w:r>
    </w:p>
    <w:p w14:paraId="55EAFF9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Физкультурно-спортивная направленность:</w:t>
      </w:r>
    </w:p>
    <w:p w14:paraId="609360DA">
      <w:pPr>
        <w:numPr>
          <w:ilvl w:val="0"/>
          <w:numId w:val="2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кружок «Спортивные игры» (обучение элементам футбола, пионербола, баскетбола);</w:t>
      </w:r>
    </w:p>
    <w:p w14:paraId="7749F987">
      <w:pPr>
        <w:numPr>
          <w:ilvl w:val="0"/>
          <w:numId w:val="2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кружок «Шахматы и шашки» (развитие логического мышления).</w:t>
      </w:r>
    </w:p>
    <w:p w14:paraId="22E2009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Тематические мастер-классы</w:t>
      </w:r>
      <w:r>
        <w:rPr>
          <w:rFonts w:ascii="Times New Roman" w:hAnsi="Times New Roman"/>
          <w:color w:val="auto"/>
          <w:sz w:val="24"/>
        </w:rPr>
        <w:t> проводятся с приглашенными специалистами, родителями и вожатыми:</w:t>
      </w:r>
    </w:p>
    <w:p w14:paraId="047978CD">
      <w:pPr>
        <w:numPr>
          <w:ilvl w:val="0"/>
          <w:numId w:val="2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творческие мастер-классы: оригами, каллиграфия, народные ремесла (плетение из бересты, изготовление кукол-оберегов);</w:t>
      </w:r>
    </w:p>
    <w:p w14:paraId="34401791">
      <w:pPr>
        <w:numPr>
          <w:ilvl w:val="0"/>
          <w:numId w:val="2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профориентационные мастер-классы: от родителей и представителей профессий;</w:t>
      </w:r>
    </w:p>
    <w:p w14:paraId="4FD92C12">
      <w:pPr>
        <w:numPr>
          <w:ilvl w:val="0"/>
          <w:numId w:val="2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кулинарные мастер-классы в рамках подготовки к фестивалю «Дружба народов» (знакомство с национальными кулинарными традициями).</w:t>
      </w:r>
    </w:p>
    <w:p w14:paraId="54A9C00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Все мастер-классы носят практико-ориентированный характер, направлены на развитие творческих способностей, знакомство с культурным наследием и миром профессий, создание условий для самореализации каждого ребенка в атмосфере сотворчества и взаимопомощи.</w:t>
      </w:r>
    </w:p>
    <w:p w14:paraId="2BC49238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4.6.3. Модуль «Цифровая и медиа-среда»</w:t>
      </w:r>
    </w:p>
    <w:p w14:paraId="03F19A2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Модуль «Цифровая и медиа-среда» реализуется через систему мероприятий, направленных на формирование информационной грамотности, культуры безопасности в цифровом пространстве и развитие медиа-творчества детей.</w:t>
      </w:r>
    </w:p>
    <w:p w14:paraId="130276C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Ключевым мероприятием по формированию цифровой безопасности является интерактивная игра «Безопасность в цифровой среде», в ходе которой дети знакомятся с правилами безопасного поведения в интернете, учатся распознавать кибербуллинг и противостоять интернет-мошенникам через решение ситуационных задач. Элементы информационной безопасности также затрагиваются в игровых программах и в беседах с педагогом на темы профилактики интернет-зависимости.</w:t>
      </w:r>
    </w:p>
    <w:p w14:paraId="3389B6B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Медиа-творчество реализуется через:</w:t>
      </w:r>
    </w:p>
    <w:p w14:paraId="28AD1802">
      <w:pPr>
        <w:numPr>
          <w:ilvl w:val="0"/>
          <w:numId w:val="2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работу детского редакционного совета — постоянно действующего органа самоуправления, который на протяжении всей смены выпускает отрядные и общелагерные стенгазеты, готовит фоторепортажи с мероприятий, создает новостные заметки о событиях дня и оформляет информационные стенды;</w:t>
      </w:r>
    </w:p>
    <w:p w14:paraId="115EF3BE">
      <w:pPr>
        <w:numPr>
          <w:ilvl w:val="0"/>
          <w:numId w:val="2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проведение фотокроссов, где команды создают фотоколлажи на различные темы («Лица моего лагеря», «Спорт в кадре»), а лучшие работы размещаются на выставках;</w:t>
      </w:r>
    </w:p>
    <w:p w14:paraId="36561288">
      <w:pPr>
        <w:numPr>
          <w:ilvl w:val="0"/>
          <w:numId w:val="2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создание медиа-волонтерами специальных выпусков стенгазет и видеороликов об итогах смены.</w:t>
      </w:r>
    </w:p>
    <w:p w14:paraId="6CF4449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Освещение деятельности лагеря осуществляется через официальную группу школы в социальных сетях (ВКонтакте), где публикуются фотоотчеты, анонсы мероприятий, поздравления и заметки о достижениях детей, а также через официальный сайт школы. По окончании смены создается итоговый фотоколлаж и электронная летопись с лучшими фотографиями и описанием ключевых событий. Информирование родителей ведется через родительские чаты в мессенджерах.</w:t>
      </w:r>
    </w:p>
    <w:p w14:paraId="1E0BC146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4.6.4. Модуль «Проектная деятельность»</w:t>
      </w:r>
    </w:p>
    <w:p w14:paraId="7FB2421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Модуль «Проектная деятельность» реализуется через систему коллективных творческих проектов, исследовательских работ и презентаций детских инициатив, направленных на развитие познавательной активности, навыков командного взаимодействия и публичных выступлений.</w:t>
      </w:r>
    </w:p>
    <w:p w14:paraId="408D79AB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Центральным событием модуля является </w:t>
      </w:r>
      <w:r>
        <w:rPr>
          <w:rFonts w:ascii="Times New Roman" w:hAnsi="Times New Roman"/>
          <w:b/>
          <w:color w:val="auto"/>
          <w:sz w:val="24"/>
        </w:rPr>
        <w:t>фестиваль «Дружба народов»</w:t>
      </w:r>
      <w:r>
        <w:rPr>
          <w:rFonts w:ascii="Times New Roman" w:hAnsi="Times New Roman"/>
          <w:color w:val="auto"/>
          <w:sz w:val="24"/>
        </w:rPr>
        <w:t>, подготовка к которому начинается с выбора темы и распределения ролей, продолжается изготовлением элементов оформления, репетициями и генеральной репетицией. Каждый отряд реализует собственный творческий проект, дети изучают традиции, готовят костюмы, разучивают танцы и песни, оформляют подворья и готовят элементы национальной кухни. Кульминацией становится гала-концерт и выставка, объединяющие все отрядные проекты.</w:t>
      </w:r>
    </w:p>
    <w:p w14:paraId="4299638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Исследовательская деятельность</w:t>
      </w:r>
      <w:r>
        <w:rPr>
          <w:rFonts w:ascii="Times New Roman" w:hAnsi="Times New Roman"/>
          <w:color w:val="auto"/>
          <w:sz w:val="24"/>
        </w:rPr>
        <w:t> представлена проектом «История моей семьи в истории России», в рамках которого дети собирают материалы — фотографии, рассказы, документы — и оформляют результаты в виде стенгазет, презентаций и коллажей. В день науки проводится интеллектуальный марафон, а кружки демонстрируют результаты своих опытов и конструкторских работ.</w:t>
      </w:r>
    </w:p>
    <w:p w14:paraId="4ECEBC9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Экологическое проектирование</w:t>
      </w:r>
      <w:r>
        <w:rPr>
          <w:rFonts w:ascii="Times New Roman" w:hAnsi="Times New Roman"/>
          <w:color w:val="auto"/>
          <w:sz w:val="24"/>
        </w:rPr>
        <w:t> реализуется через встречи с эко-волонтерами, где дети знакомятся с природоохранными инициативами и получают идеи для собственных проектов, а также через конкурсы плакатов.</w:t>
      </w:r>
    </w:p>
    <w:p w14:paraId="45BA160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тематический день «День Первых» проходит презентация социальных проектов в формате «Ярмарка идей», где отряды представляют свои инициативы, реализованные за смену.</w:t>
      </w:r>
    </w:p>
    <w:p w14:paraId="60EAA75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Завершается проектная деятельность оформлением отрядных страниц в летописи лагеря, финалом конкурса талантов и итоговыми выставками.</w:t>
      </w:r>
    </w:p>
    <w:p w14:paraId="01304FFB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4.6.5. Модуль «Детская дипломатия и международные отношения»</w:t>
      </w:r>
    </w:p>
    <w:p w14:paraId="55BE09F3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рамках модуля «Детская дипломатия и международные отношения» в лагере реализуются мероприятия, направленные на знакомство с культурным многообразием мира и народов России.</w:t>
      </w:r>
    </w:p>
    <w:p w14:paraId="550F24A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Дети участвуют в:</w:t>
      </w:r>
    </w:p>
    <w:p w14:paraId="156EA56F">
      <w:pPr>
        <w:numPr>
          <w:ilvl w:val="0"/>
          <w:numId w:val="2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виртуальных экскурсиях по музеям мира;</w:t>
      </w:r>
    </w:p>
    <w:p w14:paraId="122A2BE8">
      <w:pPr>
        <w:numPr>
          <w:ilvl w:val="0"/>
          <w:numId w:val="2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интеллектуальных квизах «По странам и континентам»;</w:t>
      </w:r>
    </w:p>
    <w:p w14:paraId="13ADFD7F">
      <w:pPr>
        <w:numPr>
          <w:ilvl w:val="0"/>
          <w:numId w:val="2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мастер-классах по различным видам творчества народов мира.</w:t>
      </w:r>
    </w:p>
    <w:p w14:paraId="7312BC7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Большое внимание уделяется культуре народов России:</w:t>
      </w:r>
    </w:p>
    <w:p w14:paraId="2A9E6133">
      <w:pPr>
        <w:numPr>
          <w:ilvl w:val="0"/>
          <w:numId w:val="2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информационные часы о народах, проживающих на территории России;</w:t>
      </w:r>
    </w:p>
    <w:p w14:paraId="0029535C">
      <w:pPr>
        <w:numPr>
          <w:ilvl w:val="0"/>
          <w:numId w:val="2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игра-путешествие «Моя Россия: от Калининграда до Камчатки»;</w:t>
      </w:r>
    </w:p>
    <w:p w14:paraId="396F2606">
      <w:pPr>
        <w:numPr>
          <w:ilvl w:val="0"/>
          <w:numId w:val="2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мастер-классы по народным ремеслам (плетение, изготовление оберегов);</w:t>
      </w:r>
    </w:p>
    <w:p w14:paraId="06D9E1B6">
      <w:pPr>
        <w:numPr>
          <w:ilvl w:val="0"/>
          <w:numId w:val="2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просмотр мультфильмов народов России.</w:t>
      </w:r>
    </w:p>
    <w:p w14:paraId="50E7900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Кульминацией становится </w:t>
      </w:r>
      <w:r>
        <w:rPr>
          <w:rFonts w:ascii="Times New Roman" w:hAnsi="Times New Roman"/>
          <w:b/>
          <w:color w:val="auto"/>
          <w:sz w:val="24"/>
        </w:rPr>
        <w:t>фестиваль «Дружба народов»</w:t>
      </w:r>
      <w:r>
        <w:rPr>
          <w:rFonts w:ascii="Times New Roman" w:hAnsi="Times New Roman"/>
          <w:color w:val="auto"/>
          <w:sz w:val="24"/>
        </w:rPr>
        <w:t> с презентацией национальных подворий, выставкой и дегустацией блюд.</w:t>
      </w:r>
    </w:p>
    <w:p w14:paraId="58AB9E0D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5. УРОВНИ РЕАЛИЗАЦИИ ВОСПИТАТЕЛЬНОЙ РАБОТЫ</w:t>
      </w:r>
    </w:p>
    <w:p w14:paraId="01DF961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 планировании и реализации содержания Программы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Используются следующие уровни воспитательной работы:</w:t>
      </w:r>
    </w:p>
    <w:p w14:paraId="64D04FFA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5.1. Общелагерный уровень</w:t>
      </w:r>
    </w:p>
    <w:p w14:paraId="277E3D1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6808B1E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Общелагерный уровень включает следующие форматы работы:</w:t>
      </w:r>
    </w:p>
    <w:p w14:paraId="4DF88C2B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Торжественные и организационные мероприятия:</w:t>
      </w:r>
      <w:r>
        <w:rPr>
          <w:rFonts w:ascii="Times New Roman" w:hAnsi="Times New Roman"/>
          <w:color w:val="auto"/>
          <w:sz w:val="24"/>
        </w:rPr>
        <w:t> линейки открытия и закрытия смены, торжественные линейки, посвященные 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14:paraId="07C28D03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Спортивные и физкультурно-оздоровительные мероприятия:</w:t>
      </w:r>
      <w:r>
        <w:rPr>
          <w:rFonts w:ascii="Times New Roman" w:hAnsi="Times New Roman"/>
          <w:color w:val="auto"/>
          <w:sz w:val="24"/>
        </w:rPr>
        <w:t> 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14:paraId="21365E7A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Творческие и конкурсные мероприятия:</w:t>
      </w:r>
      <w:r>
        <w:rPr>
          <w:rFonts w:ascii="Times New Roman" w:hAnsi="Times New Roman"/>
          <w:color w:val="auto"/>
          <w:sz w:val="24"/>
        </w:rPr>
        <w:t> конкурс талантов «Звездный час», конкурс патриотической песни «Катюша», конкурс чтецов, конкурс рисунков, фотокросс и конкурс плакатов, создающие условия для самореализации и раскрытия творческого потенциала каждого ребенка.</w:t>
      </w:r>
    </w:p>
    <w:p w14:paraId="5983F387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Фестивали и праздники:</w:t>
      </w:r>
      <w:r>
        <w:rPr>
          <w:rFonts w:ascii="Times New Roman" w:hAnsi="Times New Roman"/>
          <w:color w:val="auto"/>
          <w:sz w:val="24"/>
        </w:rPr>
        <w:t> фестиваль «Дружба народов», итоговый гала-концерт «Орлятский круг», объединяющие все отряды в едином творческом пространстве и демонстрирующие результаты коллективной деятельности за смену.</w:t>
      </w:r>
    </w:p>
    <w:p w14:paraId="6EEB1DD0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Игровые и интеллектуальные программы:</w:t>
      </w:r>
      <w:r>
        <w:rPr>
          <w:rFonts w:ascii="Times New Roman" w:hAnsi="Times New Roman"/>
          <w:color w:val="auto"/>
          <w:sz w:val="24"/>
        </w:rPr>
        <w:t> квесты различной тематики (патриотический, экологический, профориентационный),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14:paraId="56A2E9D7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Патриотические мероприятия:</w:t>
      </w:r>
      <w:r>
        <w:rPr>
          <w:rFonts w:ascii="Times New Roman" w:hAnsi="Times New Roman"/>
          <w:color w:val="auto"/>
          <w:sz w:val="24"/>
        </w:rPr>
        <w:t> 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14:paraId="66B5B63B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Тематические дни:</w:t>
      </w:r>
      <w:r>
        <w:rPr>
          <w:rFonts w:ascii="Times New Roman" w:hAnsi="Times New Roman"/>
          <w:color w:val="auto"/>
          <w:sz w:val="24"/>
        </w:rPr>
        <w:t> представляют собой комплексные события, объединяющие различные форматы активности вокруг одной темы (День спорта, День России, День профессий и др.).</w:t>
      </w:r>
    </w:p>
    <w:p w14:paraId="4F4AD3C5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Флешмобы:</w:t>
      </w:r>
      <w:r>
        <w:rPr>
          <w:rFonts w:ascii="Times New Roman" w:hAnsi="Times New Roman"/>
          <w:color w:val="auto"/>
          <w:sz w:val="24"/>
        </w:rPr>
        <w:t> массовые танцевальные акции, проводятся в ключевые моменты смены, создавая позитивный эмоциональный фон и чувство единства.</w:t>
      </w:r>
    </w:p>
    <w:p w14:paraId="376C1338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Выставки и презентации:</w:t>
      </w:r>
      <w:r>
        <w:rPr>
          <w:rFonts w:ascii="Times New Roman" w:hAnsi="Times New Roman"/>
          <w:color w:val="auto"/>
          <w:sz w:val="24"/>
        </w:rPr>
        <w:t> позволяют представить результаты проектной и творческой деятельности детей.</w:t>
      </w:r>
    </w:p>
    <w:p w14:paraId="345E2787">
      <w:pPr>
        <w:numPr>
          <w:ilvl w:val="0"/>
          <w:numId w:val="2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Акции:</w:t>
      </w:r>
      <w:r>
        <w:rPr>
          <w:rFonts w:ascii="Times New Roman" w:hAnsi="Times New Roman"/>
          <w:color w:val="auto"/>
          <w:sz w:val="24"/>
        </w:rPr>
        <w:t> 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14:paraId="47124D0E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5.2. Межотрядный уровень</w:t>
      </w:r>
    </w:p>
    <w:p w14:paraId="4936D05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 (дружинам).</w:t>
      </w:r>
    </w:p>
    <w:p w14:paraId="1AFCDC8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Формы межотрядного взаимодействия включают:</w:t>
      </w:r>
    </w:p>
    <w:p w14:paraId="696377CA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спортивные соревнования между отрядами (спартакиады, турниры, «Веселые старты»), формирующие дух здоровой конкуренции и учащие работать в команде;</w:t>
      </w:r>
    </w:p>
    <w:p w14:paraId="3E80C391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товарищеские матчи между сборной детей и сборной вожатых, создающие особую атмосферу единства и равенства;</w:t>
      </w:r>
    </w:p>
    <w:p w14:paraId="2065E1DD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квесты межотрядного формата, предполагающие перемещение команд по станциям и взаимодействие с представителями других отрядов;</w:t>
      </w:r>
    </w:p>
    <w:p w14:paraId="5F1CBEB8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конкурсные программы, предусматривающие соревнование между отрядами за лучшие результаты;</w:t>
      </w:r>
    </w:p>
    <w:p w14:paraId="6B3A012E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фестивали как форма презентации результатов коллективной деятельности отрядов;</w:t>
      </w:r>
    </w:p>
    <w:p w14:paraId="3DFCB488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интеллектуальные игры в формате командных соревнований между отрядами;</w:t>
      </w:r>
    </w:p>
    <w:p w14:paraId="3B71E82C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военно-спортивные игры, предполагающие соревнование отрядов в прохождении полосы препятствий и выполнении тактических заданий;</w:t>
      </w:r>
    </w:p>
    <w:p w14:paraId="7557D213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флешмобы как массовые акции, объединяющие детей из всех отрядов в общем действии;</w:t>
      </w:r>
    </w:p>
    <w:p w14:paraId="55C56A30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гостевание, когда дети из одного отряда самостоятельно организуют и проводят игры, мастер-классы или презентации для соседнего отряда;</w:t>
      </w:r>
    </w:p>
    <w:p w14:paraId="4E74AB8D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акции межотрядного формата (патриотические, экологические, социальные);</w:t>
      </w:r>
    </w:p>
    <w:p w14:paraId="74D64049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тематические дни, предполагающие участие всех отрядов в единой программе;</w:t>
      </w:r>
    </w:p>
    <w:p w14:paraId="16815919">
      <w:pPr>
        <w:numPr>
          <w:ilvl w:val="0"/>
          <w:numId w:val="2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проектную деятельность в межотрядном формате, где отряды работают параллельно, но представляют результаты своей деятельности на общих мероприятиях.</w:t>
      </w:r>
    </w:p>
    <w:p w14:paraId="22059DE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14:paraId="7E09B79E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5.3. Групповой уровень</w:t>
      </w:r>
    </w:p>
    <w:p w14:paraId="13DABBD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14:paraId="325A67A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Основу групповых мероприятий составляют:</w:t>
      </w:r>
    </w:p>
    <w:p w14:paraId="3E5BE4E0">
      <w:pPr>
        <w:numPr>
          <w:ilvl w:val="0"/>
          <w:numId w:val="3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14:paraId="7BC99977">
      <w:pPr>
        <w:numPr>
          <w:ilvl w:val="0"/>
          <w:numId w:val="3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мастер-классы, проводимые для групп детей, объединенных интересом к конкретному виду творчества или ремесла;</w:t>
      </w:r>
    </w:p>
    <w:p w14:paraId="3EFF4F67">
      <w:pPr>
        <w:numPr>
          <w:ilvl w:val="0"/>
          <w:numId w:val="3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работа творческих и инициативных групп для подготовки конкретных мероприятий (группы оформления, группы ведущих, пресс-центр, редакционный совет);</w:t>
      </w:r>
    </w:p>
    <w:p w14:paraId="4DD4A6F3">
      <w:pPr>
        <w:numPr>
          <w:ilvl w:val="0"/>
          <w:numId w:val="3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занятия с педагогом-психологом в групповом формате (тренинги на сплочение, коммуникативные игры, упражнения на снятие эмоционального напряжения);</w:t>
      </w:r>
    </w:p>
    <w:p w14:paraId="5EC41FB3">
      <w:pPr>
        <w:numPr>
          <w:ilvl w:val="0"/>
          <w:numId w:val="3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проектные группы для работы над социальными и творческими проектами.</w:t>
      </w:r>
    </w:p>
    <w:p w14:paraId="778C190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Все групповые мероприятия направлены на развитие специальных способностей детей, углубленное изучение интересующих их областей, создание условий для творческой самореализации и формирование навыков совместной деятельности в разновозрастных коллективах.</w:t>
      </w:r>
    </w:p>
    <w:p w14:paraId="61870BD3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5.4. Отрядный уровень</w:t>
      </w:r>
    </w:p>
    <w:p w14:paraId="10176B3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Отрядный уровень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1ADE4916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организационные сборы;</w:t>
      </w:r>
    </w:p>
    <w:p w14:paraId="083E1605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игры на знакомство и сплочение, проводимые в организационный период;</w:t>
      </w:r>
    </w:p>
    <w:p w14:paraId="2D41B5D3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коллективные творческие дела по обустройству отрядного уголка, придумыванию названия, девиза, эмблемы, законов жизни отряда и выбору актива;</w:t>
      </w:r>
    </w:p>
    <w:p w14:paraId="2B2777C8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14:paraId="72873051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познавательные и игровые отрядные часы, включающие инструктажи по безопасности, игры-путешествия, акции, просмотр познавательных материалов, викторины;</w:t>
      </w:r>
    </w:p>
    <w:p w14:paraId="33A06A23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14:paraId="16A53DF1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14:paraId="3468D29F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отрядные спортивные соревнования и подвижные игры;</w:t>
      </w:r>
    </w:p>
    <w:p w14:paraId="0D28B375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беседы и обсуждения на отрядных сборах (с психологом, на темы здоровья, семейных ценностей, обсуждение просмотренных фильмов);</w:t>
      </w:r>
    </w:p>
    <w:p w14:paraId="6385FEF0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коллективные творческие дела в отряде по разучиванию игр, подготовке к конкурсам, участию в акциях;</w:t>
      </w:r>
    </w:p>
    <w:p w14:paraId="3F3015BC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утренние сборы отряда для планирования дня, распределения обязанностей и подведения итогов;</w:t>
      </w:r>
    </w:p>
    <w:p w14:paraId="604815B0">
      <w:pPr>
        <w:numPr>
          <w:ilvl w:val="0"/>
          <w:numId w:val="3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вечерние «огоньки» (огонек знакомства, огонек-анализ дня, тематический огонек, прощальный огонек).</w:t>
      </w:r>
    </w:p>
    <w:p w14:paraId="4A22AAF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14:paraId="4B90A874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5.5. Индивидуальная работа с ребенком</w:t>
      </w:r>
    </w:p>
    <w:p w14:paraId="399E64B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Система индивидуальной работы с ребенком, а также психолого-педагогического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14:paraId="636D784B">
      <w:pPr>
        <w:numPr>
          <w:ilvl w:val="0"/>
          <w:numId w:val="3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индивидуальные беседы с воспитателем;</w:t>
      </w:r>
    </w:p>
    <w:p w14:paraId="7112C602">
      <w:pPr>
        <w:numPr>
          <w:ilvl w:val="0"/>
          <w:numId w:val="3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поддержку детей в решении проблем и конфликтных ситуаций;</w:t>
      </w:r>
    </w:p>
    <w:p w14:paraId="2BE2943D">
      <w:pPr>
        <w:numPr>
          <w:ilvl w:val="0"/>
          <w:numId w:val="3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наблюдение за эмоциональным состоянием;</w:t>
      </w:r>
    </w:p>
    <w:p w14:paraId="75A32E20">
      <w:pPr>
        <w:numPr>
          <w:ilvl w:val="0"/>
          <w:numId w:val="3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создание ситуации успеха для каждого ребенка;</w:t>
      </w:r>
    </w:p>
    <w:p w14:paraId="2B19579E">
      <w:pPr>
        <w:numPr>
          <w:ilvl w:val="0"/>
          <w:numId w:val="3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помощь в самореализации и раскрытии личностного потенциала.</w:t>
      </w:r>
    </w:p>
    <w:p w14:paraId="464639F5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6. ОРГАНИЗАЦИОННЫЙ РАЗДЕЛ</w:t>
      </w:r>
    </w:p>
    <w:p w14:paraId="457DA92F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6.1. Особенности лагеря дневного пребывания</w:t>
      </w:r>
    </w:p>
    <w:p w14:paraId="334F1C9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Особенности воспитательной работы в лагере дневного пребывания «Радужный» МБОУ «Биляр-Озерская СОШ» обусловлены прежде всего ресурсным потенциалом, продолжительностью пребывания ребенка в организации отдыха детей и их оздоровления в течение дня (с 8:30 до 14:30), его занятостью, а также средой, в которой реализуется Программа.</w:t>
      </w:r>
    </w:p>
    <w:p w14:paraId="291A5CD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Детский оздоровительный лагерь с дневным пребыванием детей организуется на базе общеобразовательной организации.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форматы, адаптированные под условия лагеря.</w:t>
      </w:r>
    </w:p>
    <w:p w14:paraId="6F0B97B1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6.2. Уклад лагеря</w:t>
      </w:r>
    </w:p>
    <w:p w14:paraId="1119AFE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Уклад лагеря дневного пребывания «Радужный» МБОУ «Биляр-Озерская СОШ»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лагеря влияют региональные особенности: исторические, этнокультурные, художественно-культурные, а также тип поселения.</w:t>
      </w:r>
    </w:p>
    <w:p w14:paraId="54D39E0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Уклад лагеря определяется следующими ключевыми характеристиками:</w:t>
      </w:r>
    </w:p>
    <w:p w14:paraId="31371A27">
      <w:pPr>
        <w:numPr>
          <w:ilvl w:val="0"/>
          <w:numId w:val="3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открытость</w:t>
      </w:r>
      <w:r>
        <w:rPr>
          <w:rFonts w:ascii="Times New Roman" w:hAnsi="Times New Roman"/>
          <w:color w:val="auto"/>
          <w:sz w:val="24"/>
        </w:rPr>
        <w:t> как социальной среды, интегрированной в пространство школы и города, обеспечивающая взаимодействие с учреждениями культуры, мемориальными объектами и природной средой;</w:t>
      </w:r>
    </w:p>
    <w:p w14:paraId="5F73416C">
      <w:pPr>
        <w:numPr>
          <w:ilvl w:val="0"/>
          <w:numId w:val="3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цикличность</w:t>
      </w:r>
      <w:r>
        <w:rPr>
          <w:rFonts w:ascii="Times New Roman" w:hAnsi="Times New Roman"/>
          <w:color w:val="auto"/>
          <w:sz w:val="24"/>
        </w:rPr>
        <w:t>,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</w:t>
      </w:r>
    </w:p>
    <w:p w14:paraId="2B8A613C">
      <w:pPr>
        <w:numPr>
          <w:ilvl w:val="0"/>
          <w:numId w:val="3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временность детского коллектива</w:t>
      </w:r>
      <w:r>
        <w:rPr>
          <w:rFonts w:ascii="Times New Roman" w:hAnsi="Times New Roman"/>
          <w:color w:val="auto"/>
          <w:sz w:val="24"/>
        </w:rPr>
        <w:t>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</w:t>
      </w:r>
    </w:p>
    <w:p w14:paraId="4448DD2C">
      <w:pPr>
        <w:numPr>
          <w:ilvl w:val="0"/>
          <w:numId w:val="3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частичная всеобщность</w:t>
      </w:r>
      <w:r>
        <w:rPr>
          <w:rFonts w:ascii="Times New Roman" w:hAnsi="Times New Roman"/>
          <w:color w:val="auto"/>
          <w:sz w:val="24"/>
        </w:rPr>
        <w:t> (специфика дневного пребывания): в отличие от круглосуточных лагерей, дети находятся в лагере только в дневное время, что определяет особенности режима, двухразового питания и ежедневного взаимодействия с семьей;</w:t>
      </w:r>
    </w:p>
    <w:p w14:paraId="242CCEAD">
      <w:pPr>
        <w:numPr>
          <w:ilvl w:val="0"/>
          <w:numId w:val="3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многопрофильность и вариативность</w:t>
      </w:r>
      <w:r>
        <w:rPr>
          <w:rFonts w:ascii="Times New Roman" w:hAnsi="Times New Roman"/>
          <w:color w:val="auto"/>
          <w:sz w:val="24"/>
        </w:rPr>
        <w:t>,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</w:t>
      </w:r>
    </w:p>
    <w:p w14:paraId="44C2B05F">
      <w:pPr>
        <w:numPr>
          <w:ilvl w:val="0"/>
          <w:numId w:val="3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предопределенность</w:t>
      </w:r>
      <w:r>
        <w:rPr>
          <w:rFonts w:ascii="Times New Roman" w:hAnsi="Times New Roman"/>
          <w:color w:val="auto"/>
          <w:sz w:val="24"/>
        </w:rPr>
        <w:t> сложившихся школьных традиций и законов, которые переносятся в деятельность лагеря, дополняясь новыми традициями, формируемыми в рамках конкретной смены.</w:t>
      </w:r>
    </w:p>
    <w:p w14:paraId="688E2718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6.2.1. Быт</w:t>
      </w:r>
    </w:p>
    <w:p w14:paraId="0B6B845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14:paraId="28ACE93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Уклад лагеря формируется с учетом его архитектурно-планировочных особенностей как учреждения, функционирующего на базе МБОУ «Биляр-Озерская СОШ». Территориальное расположение обеспечивает близость к природной среде — лагерь использует пришкольный участок, спортивную площадку и сельский парк «Биляр» для проведения экологических квестов, прогулок и акций, что позволяет органично сочетать воспитательную деятельность с пребыванием на свежем воздухе.</w:t>
      </w:r>
    </w:p>
    <w:p w14:paraId="59B8112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Инфраструктура лагеря включает благоустроенные помещения для различных видов деятельности:</w:t>
      </w:r>
    </w:p>
    <w:p w14:paraId="35744F60">
      <w:pPr>
        <w:numPr>
          <w:ilvl w:val="0"/>
          <w:numId w:val="3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отрядные комнаты для игр и общения;</w:t>
      </w:r>
    </w:p>
    <w:p w14:paraId="1A89A7C3">
      <w:pPr>
        <w:numPr>
          <w:ilvl w:val="0"/>
          <w:numId w:val="3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актовый зал для проведения массовых мероприятий;</w:t>
      </w:r>
    </w:p>
    <w:p w14:paraId="3F89F1F9">
      <w:pPr>
        <w:numPr>
          <w:ilvl w:val="0"/>
          <w:numId w:val="3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библиотека;</w:t>
      </w:r>
    </w:p>
    <w:p w14:paraId="59DC5103">
      <w:pPr>
        <w:numPr>
          <w:ilvl w:val="0"/>
          <w:numId w:val="3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компьютерный класс;</w:t>
      </w:r>
    </w:p>
    <w:p w14:paraId="143F2F81">
      <w:pPr>
        <w:numPr>
          <w:ilvl w:val="0"/>
          <w:numId w:val="3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спортивный зал и открытую спортивную площадку, пришкольный участок с флагштоком для церемоний;</w:t>
      </w:r>
    </w:p>
    <w:p w14:paraId="3833702C">
      <w:pPr>
        <w:numPr>
          <w:ilvl w:val="0"/>
          <w:numId w:val="3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столовая;</w:t>
      </w:r>
    </w:p>
    <w:p w14:paraId="252EE73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Техническая оснащенность позволяет проводить виртуальные экскурсии, интерактивные игры и кинопросмотры.</w:t>
      </w:r>
    </w:p>
    <w:p w14:paraId="47AC37E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Специфика лагеря дневного пребывания определяет особые требования к организации быта. Ежедневно для детей организованы:</w:t>
      </w:r>
    </w:p>
    <w:p w14:paraId="31D226E3">
      <w:pPr>
        <w:numPr>
          <w:ilvl w:val="0"/>
          <w:numId w:val="3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утренний фильтр (осмотр медицинским работником, воспитателем);</w:t>
      </w:r>
    </w:p>
    <w:p w14:paraId="4AE4FEFE">
      <w:pPr>
        <w:numPr>
          <w:ilvl w:val="0"/>
          <w:numId w:val="3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двухразовое питание (завтрак, обед) в столовой, питьевой режим;</w:t>
      </w:r>
    </w:p>
    <w:p w14:paraId="71C129C3">
      <w:pPr>
        <w:numPr>
          <w:ilvl w:val="0"/>
          <w:numId w:val="3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санитарно-гигиенические процедуры (мытье рук перед едой, после прогулки).</w:t>
      </w:r>
    </w:p>
    <w:p w14:paraId="2444B06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Медицинский кабинет обеспечивает контроль состояния здоровья.</w:t>
      </w:r>
    </w:p>
    <w:p w14:paraId="0C4EF24E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6.2.2. Режим и законы лагеря</w:t>
      </w:r>
    </w:p>
    <w:p w14:paraId="10A9FFF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</w:t>
      </w:r>
    </w:p>
    <w:p w14:paraId="19E16D3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Режим дня лагеря разработан с учетом задачи оздоровления и 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14:paraId="2B7AE8A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Режим дня:</w:t>
      </w:r>
    </w:p>
    <w:tbl>
      <w:tblPr>
        <w:tblStyle w:val="8"/>
        <w:tblW w:w="978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3"/>
        <w:gridCol w:w="8003"/>
      </w:tblGrid>
      <w:tr w14:paraId="2E3FC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18663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Время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0B411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Мероприятие</w:t>
            </w:r>
          </w:p>
        </w:tc>
      </w:tr>
      <w:tr w14:paraId="0CABE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197F7D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08.00 - 08.30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3554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Встреча детей, утренний фильтр</w:t>
            </w:r>
          </w:p>
        </w:tc>
      </w:tr>
      <w:tr w14:paraId="55D84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D77FB9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1929C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</w:tr>
      <w:tr w14:paraId="1F398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5944A7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95A8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Утренняя линейка. (Перекличка</w:t>
            </w:r>
            <w:r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отрядов,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предстоящих событиях дня,</w:t>
            </w: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67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исполнением 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гимна</w:t>
            </w:r>
            <w:r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РФ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14:paraId="219C5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009E05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09.00  - 09.15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E3103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Водные процедуры, мытье рук</w:t>
            </w:r>
          </w:p>
        </w:tc>
      </w:tr>
      <w:tr w14:paraId="5D4D4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FDCE02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00F69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</w:tr>
      <w:tr w14:paraId="64DEB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B6735B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70861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Мероприятия по плану (квесты, экскурсии, конкурсы, мастер-классы, кружки)</w:t>
            </w:r>
          </w:p>
        </w:tc>
      </w:tr>
      <w:tr w14:paraId="232DE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3CD0BB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11.00 - 11.15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729A4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Свободное время</w:t>
            </w:r>
          </w:p>
        </w:tc>
      </w:tr>
      <w:tr w14:paraId="28A5F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F007B5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1764BC">
            <w:pPr>
              <w:spacing w:after="0" w:line="240" w:lineRule="auto"/>
              <w:ind w:left="-33" w:right="142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Спортивный час / прогулка</w:t>
            </w:r>
          </w:p>
          <w:p w14:paraId="7EF37F7B">
            <w:pPr>
              <w:spacing w:after="0" w:line="240" w:lineRule="auto"/>
              <w:ind w:left="-33" w:right="14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Основная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группа здоровья (1 группа, 2 группа с легкими нарушениями здоровья) – занимаются по основной программе; сдают установленные нормативы.</w:t>
            </w:r>
          </w:p>
          <w:p w14:paraId="452C59A2">
            <w:pPr>
              <w:spacing w:after="0" w:line="240" w:lineRule="auto"/>
              <w:ind w:left="-33" w:right="14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(2 группа) – занятия предусматривают специальные комплексы движений, исключающие интенсивные нагрузки. От нормативов ребенок освобождается.</w:t>
            </w:r>
          </w:p>
          <w:p w14:paraId="646B446F">
            <w:pPr>
              <w:spacing w:after="0" w:line="240" w:lineRule="auto"/>
              <w:ind w:left="-33" w:right="142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Специальная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группа здоровья «А» (3 группа) – ограничение физической нагрузки. Занятия проводятся отдельно от основной группы. Нормативы не предусмотрены.</w:t>
            </w:r>
          </w:p>
          <w:p w14:paraId="42F5D4AA">
            <w:pPr>
              <w:spacing w:after="0" w:line="375" w:lineRule="atLeast"/>
              <w:ind w:left="-33" w:right="14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Специальная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группа здоровья «В» (4 группа) – освобождение от физических нагрузок, получение только теоретических знаний.</w:t>
            </w:r>
          </w:p>
        </w:tc>
      </w:tr>
      <w:tr w14:paraId="33C81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88A33B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12.15 - 12.30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A9E64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Свободное время</w:t>
            </w:r>
          </w:p>
        </w:tc>
      </w:tr>
      <w:tr w14:paraId="5B167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B35DCC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846C47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</w:tr>
      <w:tr w14:paraId="35DBA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31D8AB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13.15 - 14.00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EAE38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Мероприятия по плану (мастер-классы, киноклуб, проектная деятельность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(настольные</w:t>
            </w:r>
            <w:r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игры,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чтение книг, рисование.</w:t>
            </w:r>
          </w:p>
        </w:tc>
      </w:tr>
      <w:tr w14:paraId="606CD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E96B3F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DB186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Свободное время</w:t>
            </w:r>
          </w:p>
        </w:tc>
      </w:tr>
      <w:tr w14:paraId="68964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8E0595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14.10 -14.20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E0C6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Рефлексия (вечерний «огонек», подведение итогов дня), </w:t>
            </w:r>
          </w:p>
        </w:tc>
      </w:tr>
      <w:tr w14:paraId="11BFF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3C9EBF">
            <w:pPr>
              <w:spacing w:after="0" w:line="375" w:lineRule="atLeast"/>
              <w:ind w:left="147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 – 14.30</w:t>
            </w:r>
          </w:p>
        </w:tc>
        <w:tc>
          <w:tcPr>
            <w:tcW w:w="8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D8E40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Полдник, уход домой</w:t>
            </w:r>
          </w:p>
        </w:tc>
      </w:tr>
    </w:tbl>
    <w:p w14:paraId="7DCA285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 творческих и спортивных мероприятий предотвращает переутомление.</w:t>
      </w:r>
    </w:p>
    <w:p w14:paraId="5F9F1C2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Безопасность и охрана здоровья обеспечиваются соблюдением основополагающих законов лагеря:</w:t>
      </w:r>
    </w:p>
    <w:p w14:paraId="7D319545">
      <w:pPr>
        <w:numPr>
          <w:ilvl w:val="0"/>
          <w:numId w:val="3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«Закон точности» («ноль-ноль»)</w:t>
      </w:r>
      <w:r>
        <w:rPr>
          <w:rFonts w:ascii="Times New Roman" w:hAnsi="Times New Roman"/>
          <w:color w:val="auto"/>
          <w:sz w:val="24"/>
        </w:rPr>
        <w:t> требует строгого начала всех мероприятий в обозначенное время, формируя ответственность и дисциплину.</w:t>
      </w:r>
    </w:p>
    <w:p w14:paraId="50C74620">
      <w:pPr>
        <w:numPr>
          <w:ilvl w:val="0"/>
          <w:numId w:val="3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«Закон территории»</w:t>
      </w:r>
      <w:r>
        <w:rPr>
          <w:rFonts w:ascii="Times New Roman" w:hAnsi="Times New Roman"/>
          <w:color w:val="auto"/>
          <w:sz w:val="24"/>
        </w:rPr>
        <w:t> 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экскурсиях.</w:t>
      </w:r>
    </w:p>
    <w:p w14:paraId="467FADB7">
      <w:pPr>
        <w:numPr>
          <w:ilvl w:val="0"/>
          <w:numId w:val="3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«Закон поднятой руки»</w:t>
      </w:r>
      <w:r>
        <w:rPr>
          <w:rFonts w:ascii="Times New Roman" w:hAnsi="Times New Roman"/>
          <w:color w:val="auto"/>
          <w:sz w:val="24"/>
        </w:rPr>
        <w:t> используется для быстрого сбора внимания и обеспечения порядка: если кто-то поднимает руку, все замолкают и слушают.</w:t>
      </w:r>
    </w:p>
    <w:p w14:paraId="0C2A2CBB">
      <w:pPr>
        <w:numPr>
          <w:ilvl w:val="0"/>
          <w:numId w:val="3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«Закон уважения»</w:t>
      </w:r>
      <w:r>
        <w:rPr>
          <w:rFonts w:ascii="Times New Roman" w:hAnsi="Times New Roman"/>
          <w:color w:val="auto"/>
          <w:sz w:val="24"/>
        </w:rPr>
        <w:t> требует вежливого обращения друг с другом, уважения к старшим, бережного отношения к имуществу.</w:t>
      </w:r>
    </w:p>
    <w:p w14:paraId="201F045F">
      <w:pPr>
        <w:numPr>
          <w:ilvl w:val="0"/>
          <w:numId w:val="3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«Закон зеленого друга»</w:t>
      </w:r>
      <w:r>
        <w:rPr>
          <w:rFonts w:ascii="Times New Roman" w:hAnsi="Times New Roman"/>
          <w:color w:val="auto"/>
          <w:sz w:val="24"/>
        </w:rPr>
        <w:t> предписывает бережное отношение к природе.</w:t>
      </w:r>
    </w:p>
    <w:p w14:paraId="4E3642C2">
      <w:pPr>
        <w:numPr>
          <w:ilvl w:val="0"/>
          <w:numId w:val="3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«Закон чистоты»</w:t>
      </w:r>
      <w:r>
        <w:rPr>
          <w:rFonts w:ascii="Times New Roman" w:hAnsi="Times New Roman"/>
          <w:color w:val="auto"/>
          <w:sz w:val="24"/>
        </w:rPr>
        <w:t> требует поддержания порядка в помещениях и на территории, соблюдения личной гигиены.</w:t>
      </w:r>
    </w:p>
    <w:p w14:paraId="5F5E1F30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6.2.3. Корпоративная культура</w:t>
      </w:r>
    </w:p>
    <w:p w14:paraId="3AAFF5A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Корпоративная культура организации отдыха детей и их оздоровления является элементом уклада и состоит из: миссии организации,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14:paraId="7071661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Миссия лагеря</w:t>
      </w:r>
      <w:r>
        <w:rPr>
          <w:rFonts w:ascii="Times New Roman" w:hAnsi="Times New Roman"/>
          <w:color w:val="auto"/>
          <w:sz w:val="24"/>
        </w:rPr>
        <w:t> заключается в создании безопасного и развивающего пространства для полноценного отдыха, оздоровления и личностного роста каждого ребенка через включение в разнообразную творческую, спортивную, интеллектуальную и социально значимую деятельность, способствующую формированию активной гражданской позиции, уважения к культурному многообразию и традиционным ценностям.</w:t>
      </w:r>
    </w:p>
    <w:p w14:paraId="3751786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Сформированные ценности лагеря:</w:t>
      </w:r>
    </w:p>
    <w:p w14:paraId="6E942E14">
      <w:pPr>
        <w:numPr>
          <w:ilvl w:val="0"/>
          <w:numId w:val="3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Патриотизм и гражданственность</w:t>
      </w:r>
      <w:r>
        <w:rPr>
          <w:rFonts w:ascii="Times New Roman" w:hAnsi="Times New Roman"/>
          <w:color w:val="auto"/>
          <w:sz w:val="24"/>
        </w:rPr>
        <w:t> — уважение к государственным символам, истории страны и малой родины, участие в патриотических акциях.</w:t>
      </w:r>
    </w:p>
    <w:p w14:paraId="564D4768">
      <w:pPr>
        <w:numPr>
          <w:ilvl w:val="0"/>
          <w:numId w:val="3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Уважение к личности и достоинству</w:t>
      </w:r>
      <w:r>
        <w:rPr>
          <w:rFonts w:ascii="Times New Roman" w:hAnsi="Times New Roman"/>
          <w:color w:val="auto"/>
          <w:sz w:val="24"/>
        </w:rPr>
        <w:t> — признание ценности каждого ребенка, индивидуальный подход, работа психолога.</w:t>
      </w:r>
    </w:p>
    <w:p w14:paraId="36F4681B">
      <w:pPr>
        <w:numPr>
          <w:ilvl w:val="0"/>
          <w:numId w:val="3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Дружба и единство</w:t>
      </w:r>
      <w:r>
        <w:rPr>
          <w:rFonts w:ascii="Times New Roman" w:hAnsi="Times New Roman"/>
          <w:color w:val="auto"/>
          <w:sz w:val="24"/>
        </w:rPr>
        <w:t> — сплочение через совместные игры, командные соревнования и фестивали.</w:t>
      </w:r>
    </w:p>
    <w:p w14:paraId="77D038B3">
      <w:pPr>
        <w:numPr>
          <w:ilvl w:val="0"/>
          <w:numId w:val="3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Творчество и самореализация</w:t>
      </w:r>
      <w:r>
        <w:rPr>
          <w:rFonts w:ascii="Times New Roman" w:hAnsi="Times New Roman"/>
          <w:color w:val="auto"/>
          <w:sz w:val="24"/>
        </w:rPr>
        <w:t> — создание условий для проявления талантов.</w:t>
      </w:r>
    </w:p>
    <w:p w14:paraId="31182611">
      <w:pPr>
        <w:numPr>
          <w:ilvl w:val="0"/>
          <w:numId w:val="3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Здоровье и безопасность</w:t>
      </w:r>
      <w:r>
        <w:rPr>
          <w:rFonts w:ascii="Times New Roman" w:hAnsi="Times New Roman"/>
          <w:color w:val="auto"/>
          <w:sz w:val="24"/>
        </w:rPr>
        <w:t> — соблюдение режима, норм гигиены и правил безопасного поведения.</w:t>
      </w:r>
    </w:p>
    <w:p w14:paraId="0456B746">
      <w:pPr>
        <w:numPr>
          <w:ilvl w:val="0"/>
          <w:numId w:val="3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Сотрудничество с семьей</w:t>
      </w:r>
      <w:r>
        <w:rPr>
          <w:rFonts w:ascii="Times New Roman" w:hAnsi="Times New Roman"/>
          <w:color w:val="auto"/>
          <w:sz w:val="24"/>
        </w:rPr>
        <w:t> — вовлечение родителей в совместные мероприятия.</w:t>
      </w:r>
    </w:p>
    <w:p w14:paraId="2106252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Стиль взаимоотношений</w:t>
      </w:r>
      <w:r>
        <w:rPr>
          <w:rFonts w:ascii="Times New Roman" w:hAnsi="Times New Roman"/>
          <w:color w:val="auto"/>
          <w:sz w:val="24"/>
        </w:rPr>
        <w:t> строится на принципах педагогики сотрудничества:</w:t>
      </w:r>
    </w:p>
    <w:p w14:paraId="3A35E6AC">
      <w:pPr>
        <w:numPr>
          <w:ilvl w:val="0"/>
          <w:numId w:val="3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 детьми педагоги выступают как старшие товарищи и наставники, создавая ситуацию успеха;</w:t>
      </w:r>
    </w:p>
    <w:p w14:paraId="5BB4C1F6">
      <w:pPr>
        <w:numPr>
          <w:ilvl w:val="0"/>
          <w:numId w:val="3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14:paraId="5C1586B2">
      <w:pPr>
        <w:numPr>
          <w:ilvl w:val="0"/>
          <w:numId w:val="3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14:paraId="3C0F9C5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Внешний вид:</w:t>
      </w:r>
    </w:p>
    <w:p w14:paraId="59FE8C24">
      <w:pPr>
        <w:numPr>
          <w:ilvl w:val="0"/>
          <w:numId w:val="3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сотрудников — опрятность, наличие бейджей, удобная одежда, позволяющая активно участвовать в мероприятиях;</w:t>
      </w:r>
    </w:p>
    <w:p w14:paraId="0612E4F0">
      <w:pPr>
        <w:numPr>
          <w:ilvl w:val="0"/>
          <w:numId w:val="3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детей — свободная одежда по сезону, головные уборы, сменная обувь, соблюдение опрятности. Элементы отрядной формы (галстуки, значки, футболки единого цвета) способствуют формированию чувства принадлежности к коллективу.</w:t>
      </w:r>
    </w:p>
    <w:p w14:paraId="6516AD63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6.2.4. Символическое пространство</w:t>
      </w:r>
    </w:p>
    <w:p w14:paraId="66D3977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14:paraId="0FE5F3D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Ритуалы:</w:t>
      </w:r>
    </w:p>
    <w:p w14:paraId="593BD793">
      <w:pPr>
        <w:numPr>
          <w:ilvl w:val="0"/>
          <w:numId w:val="4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Торжественные церемонии:</w:t>
      </w:r>
      <w:r>
        <w:rPr>
          <w:rFonts w:ascii="Times New Roman" w:hAnsi="Times New Roman"/>
          <w:color w:val="auto"/>
          <w:sz w:val="24"/>
        </w:rPr>
        <w:t> 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14:paraId="2742A9C9">
      <w:pPr>
        <w:numPr>
          <w:ilvl w:val="0"/>
          <w:numId w:val="4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Ритуалы повседневной жизни:</w:t>
      </w:r>
      <w:r>
        <w:rPr>
          <w:rFonts w:ascii="Times New Roman" w:hAnsi="Times New Roman"/>
          <w:color w:val="auto"/>
          <w:sz w:val="24"/>
        </w:rPr>
        <w:t> 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14:paraId="240A26FF">
      <w:pPr>
        <w:numPr>
          <w:ilvl w:val="0"/>
          <w:numId w:val="4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Огоньки:</w:t>
      </w:r>
      <w:r>
        <w:rPr>
          <w:rFonts w:ascii="Times New Roman" w:hAnsi="Times New Roman"/>
          <w:color w:val="auto"/>
          <w:sz w:val="24"/>
        </w:rPr>
        <w:t>  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14:paraId="1E7DB4A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Песенно-музыкальная культура</w:t>
      </w:r>
      <w:r>
        <w:rPr>
          <w:rFonts w:ascii="Times New Roman" w:hAnsi="Times New Roman"/>
          <w:color w:val="auto"/>
          <w:sz w:val="24"/>
        </w:rPr>
        <w:t> основана на отечественном наследии:</w:t>
      </w:r>
    </w:p>
    <w:p w14:paraId="288A6B4D">
      <w:pPr>
        <w:numPr>
          <w:ilvl w:val="0"/>
          <w:numId w:val="4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исполнение гимна России на торжественных линейках;</w:t>
      </w:r>
    </w:p>
    <w:p w14:paraId="242C9911">
      <w:pPr>
        <w:numPr>
          <w:ilvl w:val="0"/>
          <w:numId w:val="4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конкурсы патриотической песни;</w:t>
      </w:r>
    </w:p>
    <w:p w14:paraId="0941581F">
      <w:pPr>
        <w:numPr>
          <w:ilvl w:val="0"/>
          <w:numId w:val="4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разучивание песен о Родине, дружбе, мире;</w:t>
      </w:r>
    </w:p>
    <w:p w14:paraId="15E2D52C">
      <w:pPr>
        <w:numPr>
          <w:ilvl w:val="0"/>
          <w:numId w:val="4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знакомство с национальным музыкальным фольклором в рамках фестиваля «Дружба народов».</w:t>
      </w:r>
    </w:p>
    <w:p w14:paraId="479A5CB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Легенды лагеря</w:t>
      </w:r>
      <w:r>
        <w:rPr>
          <w:rFonts w:ascii="Times New Roman" w:hAnsi="Times New Roman"/>
          <w:color w:val="auto"/>
          <w:sz w:val="24"/>
        </w:rPr>
        <w:t> служат уникальным инструментом осознания детьми нравственных категорий: легенда о названии лагеря «Планета детства», легенда об «Орлятском круге», легенда о «Почте доверия». Легенды передаются из уст в уста, обсуждаются на огоньках и становятся частью общей культуры.</w:t>
      </w:r>
    </w:p>
    <w:p w14:paraId="47F4CF6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Визуальное пространство</w:t>
      </w:r>
      <w:r>
        <w:rPr>
          <w:rFonts w:ascii="Times New Roman" w:hAnsi="Times New Roman"/>
          <w:color w:val="auto"/>
          <w:sz w:val="24"/>
        </w:rPr>
        <w:t> включает:</w:t>
      </w:r>
    </w:p>
    <w:p w14:paraId="7DA09DA1">
      <w:pPr>
        <w:numPr>
          <w:ilvl w:val="0"/>
          <w:numId w:val="4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общелагерный информационный стенд с планом дня и экраном соревнований;</w:t>
      </w:r>
    </w:p>
    <w:p w14:paraId="07CBBEA5">
      <w:pPr>
        <w:numPr>
          <w:ilvl w:val="0"/>
          <w:numId w:val="4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отрядные уголки, оформленные детьми и отражающие индивидуальность каждого коллектива;</w:t>
      </w:r>
    </w:p>
    <w:p w14:paraId="625B57C9">
      <w:pPr>
        <w:numPr>
          <w:ilvl w:val="0"/>
          <w:numId w:val="4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стенд с фотографиями лучших участников «Звезды лагеря»;</w:t>
      </w:r>
    </w:p>
    <w:p w14:paraId="2FD976EA">
      <w:pPr>
        <w:numPr>
          <w:ilvl w:val="0"/>
          <w:numId w:val="4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выставки детских работ;</w:t>
      </w:r>
    </w:p>
    <w:p w14:paraId="08792AC0">
      <w:pPr>
        <w:numPr>
          <w:ilvl w:val="0"/>
          <w:numId w:val="4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информацию для родителей;</w:t>
      </w:r>
    </w:p>
    <w:p w14:paraId="44388998">
      <w:pPr>
        <w:numPr>
          <w:ilvl w:val="0"/>
          <w:numId w:val="4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флагшток как центр торжественных церемоний;</w:t>
      </w:r>
    </w:p>
    <w:p w14:paraId="498E4A46">
      <w:pPr>
        <w:numPr>
          <w:ilvl w:val="0"/>
          <w:numId w:val="4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спортивную площадку;</w:t>
      </w:r>
    </w:p>
    <w:p w14:paraId="676535B4">
      <w:pPr>
        <w:numPr>
          <w:ilvl w:val="0"/>
          <w:numId w:val="4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место проведения линеек.</w:t>
      </w:r>
    </w:p>
    <w:p w14:paraId="7455016B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6.3. Этапы реализации смены</w:t>
      </w:r>
    </w:p>
    <w:p w14:paraId="7370ED11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6.3.1. Подготовительный этап (май 2026)</w:t>
      </w:r>
    </w:p>
    <w:p w14:paraId="0CA33D0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Подготовительный этап включает в себя:</w:t>
      </w:r>
    </w:p>
    <w:p w14:paraId="5DFE079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Подбор педагогического состава:</w:t>
      </w:r>
    </w:p>
    <w:p w14:paraId="32C734EA">
      <w:pPr>
        <w:numPr>
          <w:ilvl w:val="0"/>
          <w:numId w:val="4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начальник лагеря;</w:t>
      </w:r>
    </w:p>
    <w:p w14:paraId="2F8408FF">
      <w:pPr>
        <w:numPr>
          <w:ilvl w:val="0"/>
          <w:numId w:val="4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воспитатели (из числа классных руководителей);</w:t>
      </w:r>
    </w:p>
    <w:p w14:paraId="07DE4DCC">
      <w:pPr>
        <w:numPr>
          <w:ilvl w:val="0"/>
          <w:numId w:val="4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вожатые (из числа старшеклассников, студентов);</w:t>
      </w:r>
    </w:p>
    <w:p w14:paraId="6C776C96">
      <w:pPr>
        <w:numPr>
          <w:ilvl w:val="0"/>
          <w:numId w:val="4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педагог-организатор;</w:t>
      </w:r>
    </w:p>
    <w:p w14:paraId="423A12EA">
      <w:pPr>
        <w:numPr>
          <w:ilvl w:val="0"/>
          <w:numId w:val="4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инструктор по физической культуре;</w:t>
      </w:r>
    </w:p>
    <w:p w14:paraId="76784CB1">
      <w:pPr>
        <w:numPr>
          <w:ilvl w:val="0"/>
          <w:numId w:val="4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педагоги дополнительного образования;</w:t>
      </w:r>
    </w:p>
    <w:p w14:paraId="4BB00480">
      <w:pPr>
        <w:numPr>
          <w:ilvl w:val="0"/>
          <w:numId w:val="4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медицинский работник.</w:t>
      </w:r>
    </w:p>
    <w:p w14:paraId="5AFA678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Обучение педагогического состава:</w:t>
      </w:r>
    </w:p>
    <w:p w14:paraId="5300BE0F">
      <w:pPr>
        <w:numPr>
          <w:ilvl w:val="0"/>
          <w:numId w:val="4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теоретический блок: изучение нормативно-правовой базы, санитарных требований, правил безопасности, программы воспитательной работы, возрастной психологии;</w:t>
      </w:r>
    </w:p>
    <w:p w14:paraId="1FD24247">
      <w:pPr>
        <w:numPr>
          <w:ilvl w:val="0"/>
          <w:numId w:val="4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практический блок: тренинги командообразования, мастер-классы по организации отрядной работы, моделирование педагогических ситуаций, игровой практикум, подготовка к проведению ключевых мероприятий, освоение методик психолого-педагогического сопровождения.</w:t>
      </w:r>
    </w:p>
    <w:p w14:paraId="01F7AED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Установочное педагогическое совещание:</w:t>
      </w:r>
    </w:p>
    <w:p w14:paraId="735A46E2">
      <w:pPr>
        <w:numPr>
          <w:ilvl w:val="0"/>
          <w:numId w:val="4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представление целей и задач смены;</w:t>
      </w:r>
    </w:p>
    <w:p w14:paraId="42084118">
      <w:pPr>
        <w:numPr>
          <w:ilvl w:val="0"/>
          <w:numId w:val="4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знакомство с календарным планом;</w:t>
      </w:r>
    </w:p>
    <w:p w14:paraId="3CE3F3B2">
      <w:pPr>
        <w:numPr>
          <w:ilvl w:val="0"/>
          <w:numId w:val="4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распределение обязанностей и закрепление отрядов;</w:t>
      </w:r>
    </w:p>
    <w:p w14:paraId="7ADD656E">
      <w:pPr>
        <w:numPr>
          <w:ilvl w:val="0"/>
          <w:numId w:val="4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обсуждение логики развития смены и кризисных периодов;</w:t>
      </w:r>
    </w:p>
    <w:p w14:paraId="3E9B63BC">
      <w:pPr>
        <w:numPr>
          <w:ilvl w:val="0"/>
          <w:numId w:val="4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согласование режима дня и требований безопасности;</w:t>
      </w:r>
    </w:p>
    <w:p w14:paraId="7BB6DE56">
      <w:pPr>
        <w:numPr>
          <w:ilvl w:val="0"/>
          <w:numId w:val="4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инструктажи;</w:t>
      </w:r>
    </w:p>
    <w:p w14:paraId="6FD87907">
      <w:pPr>
        <w:numPr>
          <w:ilvl w:val="0"/>
          <w:numId w:val="4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обсуждение механизмов взаимодействия с родителями.</w:t>
      </w:r>
    </w:p>
    <w:p w14:paraId="10156A5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Подготовка методических материалов:</w:t>
      </w:r>
    </w:p>
    <w:p w14:paraId="33180B22">
      <w:pPr>
        <w:numPr>
          <w:ilvl w:val="0"/>
          <w:numId w:val="4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разработка сценарных материалов для отрядной и общелагерной работы;</w:t>
      </w:r>
    </w:p>
    <w:p w14:paraId="250F6840">
      <w:pPr>
        <w:numPr>
          <w:ilvl w:val="0"/>
          <w:numId w:val="4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подготовка методических рекомендаций для педагогов и вожатых;</w:t>
      </w:r>
    </w:p>
    <w:p w14:paraId="0934454E">
      <w:pPr>
        <w:numPr>
          <w:ilvl w:val="0"/>
          <w:numId w:val="4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создание дидактических материалов;</w:t>
      </w:r>
    </w:p>
    <w:p w14:paraId="4448143F">
      <w:pPr>
        <w:numPr>
          <w:ilvl w:val="0"/>
          <w:numId w:val="4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подготовка диагностического инструментария.</w:t>
      </w:r>
    </w:p>
    <w:p w14:paraId="77BD318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Планирование деятельности:</w:t>
      </w:r>
    </w:p>
    <w:p w14:paraId="4D4B374C">
      <w:pPr>
        <w:numPr>
          <w:ilvl w:val="0"/>
          <w:numId w:val="4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календарное планирование смены с учетом логики развития и кризисных периодов;</w:t>
      </w:r>
    </w:p>
    <w:p w14:paraId="67ACDE5B">
      <w:pPr>
        <w:numPr>
          <w:ilvl w:val="0"/>
          <w:numId w:val="4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планирование работы кружков;</w:t>
      </w:r>
    </w:p>
    <w:p w14:paraId="468357F2">
      <w:pPr>
        <w:numPr>
          <w:ilvl w:val="0"/>
          <w:numId w:val="4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планирование экскурсий;</w:t>
      </w:r>
    </w:p>
    <w:p w14:paraId="3861A830">
      <w:pPr>
        <w:numPr>
          <w:ilvl w:val="0"/>
          <w:numId w:val="4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индивидуальное планирование работы педагогов.</w:t>
      </w:r>
    </w:p>
    <w:p w14:paraId="4528195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Информационная работа с родителями:</w:t>
      </w:r>
    </w:p>
    <w:p w14:paraId="07470C36">
      <w:pPr>
        <w:numPr>
          <w:ilvl w:val="0"/>
          <w:numId w:val="4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размещение информации на сайте школы;</w:t>
      </w:r>
    </w:p>
    <w:p w14:paraId="172A2EE3">
      <w:pPr>
        <w:numPr>
          <w:ilvl w:val="0"/>
          <w:numId w:val="4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проведение родительского собрания;</w:t>
      </w:r>
    </w:p>
    <w:p w14:paraId="5C8A6028">
      <w:pPr>
        <w:numPr>
          <w:ilvl w:val="0"/>
          <w:numId w:val="4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оформление информационных стендов;</w:t>
      </w:r>
    </w:p>
    <w:p w14:paraId="344FBC71">
      <w:pPr>
        <w:numPr>
          <w:ilvl w:val="0"/>
          <w:numId w:val="4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информирование о правилах и необходимых вещах;</w:t>
      </w:r>
    </w:p>
    <w:p w14:paraId="075F255C">
      <w:pPr>
        <w:numPr>
          <w:ilvl w:val="0"/>
          <w:numId w:val="4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получение согласий;</w:t>
      </w:r>
    </w:p>
    <w:p w14:paraId="158FDDE6">
      <w:pPr>
        <w:numPr>
          <w:ilvl w:val="0"/>
          <w:numId w:val="4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создание родительских чатов в мессенджерах.</w:t>
      </w:r>
    </w:p>
    <w:p w14:paraId="3926B90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Материально-техническая подготовка:</w:t>
      </w:r>
    </w:p>
    <w:p w14:paraId="00A403F1">
      <w:pPr>
        <w:numPr>
          <w:ilvl w:val="0"/>
          <w:numId w:val="4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проверка санитарно-гигиенического состояния помещений;</w:t>
      </w:r>
    </w:p>
    <w:p w14:paraId="3FF28777">
      <w:pPr>
        <w:numPr>
          <w:ilvl w:val="0"/>
          <w:numId w:val="4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проверка исправности инвентаря и оборудования;</w:t>
      </w:r>
    </w:p>
    <w:p w14:paraId="3904F4E5">
      <w:pPr>
        <w:numPr>
          <w:ilvl w:val="0"/>
          <w:numId w:val="4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проверка наличия канцелярских принадлежностей и материалов для творчества;</w:t>
      </w:r>
    </w:p>
    <w:p w14:paraId="2B8ACAED">
      <w:pPr>
        <w:numPr>
          <w:ilvl w:val="0"/>
          <w:numId w:val="4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проверка готовности медицинского кабинета;</w:t>
      </w:r>
    </w:p>
    <w:p w14:paraId="5C7E00D5">
      <w:pPr>
        <w:numPr>
          <w:ilvl w:val="0"/>
          <w:numId w:val="4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проверка систем безопасности (пожарная сигнализация, тревожная кнопка).</w:t>
      </w:r>
    </w:p>
    <w:p w14:paraId="73A55FD2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6.3.2. Организационный период смены (1-3 дни)</w:t>
      </w:r>
    </w:p>
    <w:p w14:paraId="09E3615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Организационный период смены связан с реализацией основных задач:</w:t>
      </w:r>
    </w:p>
    <w:p w14:paraId="4D32F99A">
      <w:pPr>
        <w:numPr>
          <w:ilvl w:val="0"/>
          <w:numId w:val="5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адаптация детей к новым условиям</w:t>
      </w:r>
      <w:r>
        <w:rPr>
          <w:rFonts w:ascii="Times New Roman" w:hAnsi="Times New Roman"/>
          <w:color w:val="auto"/>
          <w:sz w:val="24"/>
        </w:rPr>
        <w:t> — создание комфортной психологической среды, снижение тревожности, помощь в освоении пространства лагеря, привыкание к новому режиму дня;</w:t>
      </w:r>
    </w:p>
    <w:p w14:paraId="3AA6B52B">
      <w:pPr>
        <w:numPr>
          <w:ilvl w:val="0"/>
          <w:numId w:val="5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знакомство с нормативно-правовой основой</w:t>
      </w:r>
      <w:r>
        <w:rPr>
          <w:rFonts w:ascii="Times New Roman" w:hAnsi="Times New Roman"/>
          <w:color w:val="auto"/>
          <w:sz w:val="24"/>
        </w:rPr>
        <w:t> — изучение и принятие правил внутреннего распорядка, законов лагеря, требований безопасности и гигиены (проведение инструктажей);</w:t>
      </w:r>
    </w:p>
    <w:p w14:paraId="456D52D2">
      <w:pPr>
        <w:numPr>
          <w:ilvl w:val="0"/>
          <w:numId w:val="5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формирование временного детского коллектива</w:t>
      </w:r>
      <w:r>
        <w:rPr>
          <w:rFonts w:ascii="Times New Roman" w:hAnsi="Times New Roman"/>
          <w:color w:val="auto"/>
          <w:sz w:val="24"/>
        </w:rPr>
        <w:t> — знакомство детей друг с другом, создание первичных межличностных связей, выявление лидеров, сплочение отряда через совместные игры, творческие дела и рефлексивные мероприятия;</w:t>
      </w:r>
    </w:p>
    <w:p w14:paraId="7A606DEE">
      <w:pPr>
        <w:numPr>
          <w:ilvl w:val="0"/>
          <w:numId w:val="5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развитие самоуправления</w:t>
      </w:r>
      <w:r>
        <w:rPr>
          <w:rFonts w:ascii="Times New Roman" w:hAnsi="Times New Roman"/>
          <w:color w:val="auto"/>
          <w:sz w:val="24"/>
        </w:rPr>
        <w:t> — помощь детям в определении структуры отряда, выборе актива, распределении первых поручений, оформлении отрядного уголка;</w:t>
      </w:r>
    </w:p>
    <w:p w14:paraId="2DF1852A">
      <w:pPr>
        <w:numPr>
          <w:ilvl w:val="0"/>
          <w:numId w:val="5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создание эмоционального настроя</w:t>
      </w:r>
      <w:r>
        <w:rPr>
          <w:rFonts w:ascii="Times New Roman" w:hAnsi="Times New Roman"/>
          <w:color w:val="auto"/>
          <w:sz w:val="24"/>
        </w:rPr>
        <w:t> — формирование позитивного отношения к предстоящей смене, мотивации на участие в мероприятиях, доверия к педагогам;</w:t>
      </w:r>
    </w:p>
    <w:p w14:paraId="2C7F27DD">
      <w:pPr>
        <w:numPr>
          <w:ilvl w:val="0"/>
          <w:numId w:val="5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первичная диагностика</w:t>
      </w:r>
      <w:r>
        <w:rPr>
          <w:rFonts w:ascii="Times New Roman" w:hAnsi="Times New Roman"/>
          <w:color w:val="auto"/>
          <w:sz w:val="24"/>
        </w:rPr>
        <w:t> — выявление интересов, склонностей, эмоционального состояния детей, особенностей межличностных отношений;</w:t>
      </w:r>
    </w:p>
    <w:p w14:paraId="5515C164">
      <w:pPr>
        <w:numPr>
          <w:ilvl w:val="0"/>
          <w:numId w:val="5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формирование основ корпоративной культуры</w:t>
      </w:r>
      <w:r>
        <w:rPr>
          <w:rFonts w:ascii="Times New Roman" w:hAnsi="Times New Roman"/>
          <w:color w:val="auto"/>
          <w:sz w:val="24"/>
        </w:rPr>
        <w:t> — приобщение к ценностям, традициям и символике лагеря, запуск игровой легенды.</w:t>
      </w:r>
    </w:p>
    <w:p w14:paraId="7739F9AD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6.3.3. Основной период смены (4-18 дни)</w:t>
      </w:r>
    </w:p>
    <w:p w14:paraId="4C5F086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</w:t>
      </w:r>
    </w:p>
    <w:p w14:paraId="62799F5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Задачи основного периода:</w:t>
      </w:r>
    </w:p>
    <w:p w14:paraId="6F2C6F88">
      <w:pPr>
        <w:numPr>
          <w:ilvl w:val="0"/>
          <w:numId w:val="5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реализация содержательной деятельности по блокам «Мир», «Россия», «Человек»;</w:t>
      </w:r>
    </w:p>
    <w:p w14:paraId="2AD38E56">
      <w:pPr>
        <w:numPr>
          <w:ilvl w:val="0"/>
          <w:numId w:val="5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раскрытие творческого, интеллектуального, спортивного потенциала каждого ребенка;</w:t>
      </w:r>
    </w:p>
    <w:p w14:paraId="55889293">
      <w:pPr>
        <w:numPr>
          <w:ilvl w:val="0"/>
          <w:numId w:val="5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укрепление и развитие временного детского коллектива;</w:t>
      </w:r>
    </w:p>
    <w:p w14:paraId="4DE7E197">
      <w:pPr>
        <w:numPr>
          <w:ilvl w:val="0"/>
          <w:numId w:val="5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реализация системы самоуправления на уровне отряда и лагеря;</w:t>
      </w:r>
    </w:p>
    <w:p w14:paraId="64787CE1">
      <w:pPr>
        <w:numPr>
          <w:ilvl w:val="0"/>
          <w:numId w:val="5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преодоление кризисных периодов через специальные мероприятия;</w:t>
      </w:r>
    </w:p>
    <w:p w14:paraId="734B5A57">
      <w:pPr>
        <w:numPr>
          <w:ilvl w:val="0"/>
          <w:numId w:val="5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формирование ценностных ориентаций через проживание значимых событий.</w:t>
      </w:r>
    </w:p>
    <w:p w14:paraId="1244D30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Логика развития основного периода:</w:t>
      </w:r>
    </w:p>
    <w:p w14:paraId="132B670A">
      <w:pPr>
        <w:numPr>
          <w:ilvl w:val="0"/>
          <w:numId w:val="5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первый этап (4-7 дни) — активная деятельность, начало крупных проектов, первый кризисный пик;</w:t>
      </w:r>
    </w:p>
    <w:p w14:paraId="5AB1556B">
      <w:pPr>
        <w:numPr>
          <w:ilvl w:val="0"/>
          <w:numId w:val="5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второй этап (8-13 дни) — стабильная работа, углубление межличностных отношений, второй кризисный пик;</w:t>
      </w:r>
    </w:p>
    <w:p w14:paraId="55618F49">
      <w:pPr>
        <w:numPr>
          <w:ilvl w:val="0"/>
          <w:numId w:val="5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третий этап (14-18 дни) — завершение крупных дел, подготовка к итоговым событиям, третий кризисный пик.</w:t>
      </w:r>
    </w:p>
    <w:p w14:paraId="32B6205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Содержание основного периода строится вокруг тематических дней, каждый из которых включает комплекс мероприятий, соответствующих общей теме смены «Орлятский круг» и календарю памятных дат.</w:t>
      </w:r>
    </w:p>
    <w:p w14:paraId="20E5E78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Психолого-педагогическое сопровождение в основном периоде включает диагностику, коррекционно-развивающую работу, консультирование, профилактику.</w:t>
      </w:r>
    </w:p>
    <w:p w14:paraId="70B89B8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14:paraId="70627ABF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6.3.4. Итоговый период смены (19-21 дни)</w:t>
      </w:r>
    </w:p>
    <w:p w14:paraId="3C2C2A13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Итоговый период 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</w:p>
    <w:p w14:paraId="0542354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Задачи итогового периода:</w:t>
      </w:r>
    </w:p>
    <w:p w14:paraId="22FDDD11">
      <w:pPr>
        <w:numPr>
          <w:ilvl w:val="0"/>
          <w:numId w:val="5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подведение итогов смены, анализ достижений каждого ребенка и коллектива;</w:t>
      </w:r>
    </w:p>
    <w:p w14:paraId="267018F3">
      <w:pPr>
        <w:numPr>
          <w:ilvl w:val="0"/>
          <w:numId w:val="5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демонстрация результатов творческой, спортивной и проектной деятельности;</w:t>
      </w:r>
    </w:p>
    <w:p w14:paraId="111069C4">
      <w:pPr>
        <w:numPr>
          <w:ilvl w:val="0"/>
          <w:numId w:val="5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создание ситуации успеха и признания через систему поощрения;</w:t>
      </w:r>
    </w:p>
    <w:p w14:paraId="722B2F66">
      <w:pPr>
        <w:numPr>
          <w:ilvl w:val="0"/>
          <w:numId w:val="5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рефлексия личностных изменений и осознание полученного опыта;</w:t>
      </w:r>
    </w:p>
    <w:p w14:paraId="2971997D">
      <w:pPr>
        <w:numPr>
          <w:ilvl w:val="0"/>
          <w:numId w:val="5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эмоциональное завершение смены, подготовка к расставанию;</w:t>
      </w:r>
    </w:p>
    <w:p w14:paraId="18AB3D11">
      <w:pPr>
        <w:numPr>
          <w:ilvl w:val="0"/>
          <w:numId w:val="5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закрепление позитивного отношения к лагерю и желания вернуться.</w:t>
      </w:r>
    </w:p>
    <w:p w14:paraId="11ED9DB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Содержание итогового периода:</w:t>
      </w:r>
    </w:p>
    <w:p w14:paraId="385CAD29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финал конкурса талантов «Звездный час»;</w:t>
      </w:r>
    </w:p>
    <w:p w14:paraId="56965F38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выставка детских работ «Мир глазами детей»;</w:t>
      </w:r>
    </w:p>
    <w:p w14:paraId="1AC2F82D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презентация летописи смены;</w:t>
      </w:r>
    </w:p>
    <w:p w14:paraId="32009355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итоговый сбор отрядов;</w:t>
      </w:r>
    </w:p>
    <w:p w14:paraId="0AEE9BE0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прощальные огоньки;</w:t>
      </w:r>
    </w:p>
    <w:p w14:paraId="4B96ABD0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торжественная линейка закрытия смены;</w:t>
      </w:r>
    </w:p>
    <w:p w14:paraId="47238124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церемония спуска флага;</w:t>
      </w:r>
    </w:p>
    <w:p w14:paraId="2F77D4EA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награждение отрядов и активистов;</w:t>
      </w:r>
    </w:p>
    <w:p w14:paraId="5373B611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гала-концерт «Орлятский круг»;</w:t>
      </w:r>
    </w:p>
    <w:p w14:paraId="7E88A95E">
      <w:pPr>
        <w:numPr>
          <w:ilvl w:val="0"/>
          <w:numId w:val="5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финальный флешмоб.</w:t>
      </w:r>
    </w:p>
    <w:p w14:paraId="60813B4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итоговый период усиливается эмоциональная напряженность, связанная с расставанием. Педагог-психолог и воспитатели уделяют внимание созданию условий для позитивного завершения смены, поддержке детей, помощи в рефлексии и профилактике негативных эмоций.</w:t>
      </w:r>
    </w:p>
    <w:p w14:paraId="3A58C217">
      <w:pPr>
        <w:spacing w:before="480" w:after="240" w:line="450" w:lineRule="atLeast"/>
        <w:outlineLvl w:val="2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6.3.5. Этап последействия (22-30 июня)</w:t>
      </w:r>
    </w:p>
    <w:p w14:paraId="211ABE0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Этап последействия включает в себя:</w:t>
      </w:r>
    </w:p>
    <w:p w14:paraId="40754D8D">
      <w:pPr>
        <w:numPr>
          <w:ilvl w:val="0"/>
          <w:numId w:val="5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Подведение итогов реализации программы.</w:t>
      </w:r>
      <w:r>
        <w:rPr>
          <w:rFonts w:ascii="Times New Roman" w:hAnsi="Times New Roman"/>
          <w:color w:val="auto"/>
          <w:sz w:val="24"/>
        </w:rPr>
        <w:t> Анализ педагогическим коллективом проводится на итоговом педагогическом совещании, где воспитатели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психолого-педагогического сопровождения.</w:t>
      </w:r>
    </w:p>
    <w:p w14:paraId="5AEF3739">
      <w:pPr>
        <w:numPr>
          <w:ilvl w:val="0"/>
          <w:numId w:val="5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Определение эффективных форм деятельности</w:t>
      </w:r>
      <w:r>
        <w:rPr>
          <w:rFonts w:ascii="Times New Roman" w:hAnsi="Times New Roman"/>
          <w:color w:val="auto"/>
          <w:sz w:val="24"/>
        </w:rPr>
        <w:t> осуществляется на основе нескольких источников: итогового анкетирования детей, записей в 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смены.</w:t>
      </w:r>
    </w:p>
    <w:p w14:paraId="1CF9B858">
      <w:pPr>
        <w:numPr>
          <w:ilvl w:val="0"/>
          <w:numId w:val="5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Сопровождение детей и поддержка личностного потенциала</w:t>
      </w:r>
      <w:r>
        <w:rPr>
          <w:rFonts w:ascii="Times New Roman" w:hAnsi="Times New Roman"/>
          <w:color w:val="auto"/>
          <w:sz w:val="24"/>
        </w:rPr>
        <w:t> включает подготовку психолого-педагогических характеристик на детей, проявивших особые способности или нуждающихся в особом внимании, формирование портфолио достижений для активных детей, информирование администрации школы о значимых успехах детей, консультирование детей и родителей по продолжению проектов, начатых в лагере, информирование о конкурсах и грантах, размещение информации о лучших проектах на сайте школы.</w:t>
      </w:r>
    </w:p>
    <w:p w14:paraId="0089D829">
      <w:pPr>
        <w:numPr>
          <w:ilvl w:val="0"/>
          <w:numId w:val="5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Поддержание связей и развитие лагерного сообщества</w:t>
      </w:r>
      <w:r>
        <w:rPr>
          <w:rFonts w:ascii="Times New Roman" w:hAnsi="Times New Roman"/>
          <w:color w:val="auto"/>
          <w:sz w:val="24"/>
        </w:rPr>
        <w:t> через публикацию итогового фотоотчета и видеоролика, создание закрытых групп для отрядов в социальных сетях, организацию встреч выпускников смены, привлечение активных детей к подготовке следующей смены.</w:t>
      </w:r>
    </w:p>
    <w:p w14:paraId="14C70BE8">
      <w:pPr>
        <w:numPr>
          <w:ilvl w:val="0"/>
          <w:numId w:val="5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Работу с педагогическим коллективом:</w:t>
      </w:r>
      <w:r>
        <w:rPr>
          <w:rFonts w:ascii="Times New Roman" w:hAnsi="Times New Roman"/>
          <w:color w:val="auto"/>
          <w:sz w:val="24"/>
        </w:rPr>
        <w:t> 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сотрудников.</w:t>
      </w:r>
    </w:p>
    <w:p w14:paraId="6C97B7C3">
      <w:pPr>
        <w:numPr>
          <w:ilvl w:val="0"/>
          <w:numId w:val="5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Документальное оформление:</w:t>
      </w:r>
      <w:r>
        <w:rPr>
          <w:rFonts w:ascii="Times New Roman" w:hAnsi="Times New Roman"/>
          <w:color w:val="auto"/>
          <w:sz w:val="24"/>
        </w:rPr>
        <w:t> аналитический отчет, статистический отчет, отчеты воспитателей, сборник методических материалов, фото- и видеоархив, благодарственные письма партнерам.</w:t>
      </w:r>
    </w:p>
    <w:p w14:paraId="27CEE9F8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6.4. Анализ воспитательной работы</w:t>
      </w:r>
    </w:p>
    <w:p w14:paraId="02BB507A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Анализ воспитательной работы лагеря дневного пребывания «Радужный» МБОУ «Биляр-Озерская СОШ» осуществляется в соответствии с целевыми ориентирами результатов воспитания, личностными результатами воспитанников. Основным методом является самоанализ, осуществляемый совместно вожатско-педагогическим составом с привлечением при необходимости внешних экспертов. Планирование анализа включается в календарный план воспитательной работы, а его результаты обсуждаются на итоговом педагогическом совете.</w:t>
      </w:r>
    </w:p>
    <w:p w14:paraId="2681AFA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Этапы проведения анализа:</w:t>
      </w:r>
    </w:p>
    <w:p w14:paraId="7D3C266A">
      <w:pPr>
        <w:numPr>
          <w:ilvl w:val="0"/>
          <w:numId w:val="5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14:paraId="68CFC53F">
      <w:pPr>
        <w:numPr>
          <w:ilvl w:val="0"/>
          <w:numId w:val="5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14:paraId="54A3B9FE">
      <w:pPr>
        <w:numPr>
          <w:ilvl w:val="0"/>
          <w:numId w:val="5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14:paraId="573EF53A">
      <w:pPr>
        <w:numPr>
          <w:ilvl w:val="0"/>
          <w:numId w:val="5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14:paraId="43B355C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Инструментарий анализа:</w:t>
      </w:r>
    </w:p>
    <w:p w14:paraId="1AB890EA">
      <w:pPr>
        <w:numPr>
          <w:ilvl w:val="0"/>
          <w:numId w:val="5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</w:p>
    <w:p w14:paraId="78FC65D9">
      <w:pPr>
        <w:numPr>
          <w:ilvl w:val="0"/>
          <w:numId w:val="5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родителей: итоговая анкета, книга отзывов и предложений, устные опросы;</w:t>
      </w:r>
    </w:p>
    <w:p w14:paraId="7548CAC0">
      <w:pPr>
        <w:numPr>
          <w:ilvl w:val="0"/>
          <w:numId w:val="5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воспитателей: дневник наблюдений, отчеты по итогам смены;</w:t>
      </w:r>
    </w:p>
    <w:p w14:paraId="7857A30E">
      <w:pPr>
        <w:numPr>
          <w:ilvl w:val="0"/>
          <w:numId w:val="5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администрации: анализ посещаемости, участия в мероприятия, обращений и жалоб, травматизма.</w:t>
      </w:r>
    </w:p>
    <w:p w14:paraId="3602967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Итоговый педагогический совет проводится после завершения смены с заслушиванием отчетов и обсуждением результатов.</w:t>
      </w:r>
    </w:p>
    <w:p w14:paraId="0DBCD2B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Итоговый аналитический отчет включает общую информацию, анализ 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14:paraId="770B868A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6.5. Партнерское взаимодействие</w:t>
      </w:r>
    </w:p>
    <w:p w14:paraId="4A6633A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Партнерское взаимодействие с общественными и молодежными организациями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объединениями.</w:t>
      </w:r>
    </w:p>
    <w:p w14:paraId="6DB9DEB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Партнеры организации:</w:t>
      </w:r>
    </w:p>
    <w:p w14:paraId="0B67E724">
      <w:pPr>
        <w:numPr>
          <w:ilvl w:val="0"/>
          <w:numId w:val="5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Движение Первых</w:t>
      </w:r>
      <w:r>
        <w:rPr>
          <w:rFonts w:ascii="Times New Roman" w:hAnsi="Times New Roman"/>
          <w:color w:val="auto"/>
          <w:sz w:val="24"/>
        </w:rPr>
        <w:t> 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14:paraId="053F40DA">
      <w:pPr>
        <w:numPr>
          <w:ilvl w:val="0"/>
          <w:numId w:val="5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Организации военно-патриотической направленности</w:t>
      </w:r>
      <w:r>
        <w:rPr>
          <w:rFonts w:ascii="Times New Roman" w:hAnsi="Times New Roman"/>
          <w:color w:val="auto"/>
          <w:sz w:val="24"/>
        </w:rPr>
        <w:t> (молодежные центры, ЮНАРМИЯ) — организация военно-спортивных игр, проведение уроков мужества, экскурсии, участие в церемониях.</w:t>
      </w:r>
    </w:p>
    <w:p w14:paraId="6DAB8F90">
      <w:pPr>
        <w:numPr>
          <w:ilvl w:val="0"/>
          <w:numId w:val="5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Учреждения культуры</w:t>
      </w:r>
      <w:r>
        <w:rPr>
          <w:rFonts w:ascii="Times New Roman" w:hAnsi="Times New Roman"/>
          <w:color w:val="auto"/>
          <w:sz w:val="24"/>
        </w:rPr>
        <w:t> (краеведческий музей, детская библиотека) — экскурсии, интерактивные занятия, викторины, мастер-классы, выставки, литературные гостиные.</w:t>
      </w:r>
    </w:p>
    <w:p w14:paraId="7919E4B4">
      <w:pPr>
        <w:numPr>
          <w:ilvl w:val="0"/>
          <w:numId w:val="5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Сельский парк культуры</w:t>
      </w:r>
      <w:r>
        <w:rPr>
          <w:rFonts w:ascii="Times New Roman" w:hAnsi="Times New Roman"/>
          <w:color w:val="auto"/>
          <w:sz w:val="24"/>
        </w:rPr>
        <w:t> — площадка для экологических акций, квестов, подвижных игр и флешмобов.</w:t>
      </w:r>
    </w:p>
    <w:p w14:paraId="6CB6D603">
      <w:pPr>
        <w:numPr>
          <w:ilvl w:val="0"/>
          <w:numId w:val="5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Силовые структуры и ведомства</w:t>
      </w:r>
      <w:r>
        <w:rPr>
          <w:rFonts w:ascii="Times New Roman" w:hAnsi="Times New Roman"/>
          <w:color w:val="auto"/>
          <w:sz w:val="24"/>
        </w:rPr>
        <w:t> (МЧС, ГИБДД) — тренировочные эвакуации, беседы по безопасности, экскурсии, игры по ПДД, профилактические беседы.</w:t>
      </w:r>
    </w:p>
    <w:p w14:paraId="1FA7DE6C">
      <w:pPr>
        <w:numPr>
          <w:ilvl w:val="0"/>
          <w:numId w:val="5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Родительская общественность</w:t>
      </w:r>
      <w:r>
        <w:rPr>
          <w:rFonts w:ascii="Times New Roman" w:hAnsi="Times New Roman"/>
          <w:color w:val="auto"/>
          <w:sz w:val="24"/>
        </w:rPr>
        <w:t> — участие в совместных мероприятиях, проведение мастер-классов, обратная связь.</w:t>
      </w:r>
    </w:p>
    <w:p w14:paraId="3E0D6363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6.6. Взаимодействие с родителями</w:t>
      </w:r>
    </w:p>
    <w:p w14:paraId="58E9DDD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Реализация воспитательного потенциала взаимодействия с родительским сообществом предусматривает следующие форматы:</w:t>
      </w:r>
    </w:p>
    <w:p w14:paraId="16953D39">
      <w:pPr>
        <w:numPr>
          <w:ilvl w:val="0"/>
          <w:numId w:val="5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Информационная работа с родителями до начала смены:</w:t>
      </w:r>
      <w:r>
        <w:rPr>
          <w:rFonts w:ascii="Times New Roman" w:hAnsi="Times New Roman"/>
          <w:color w:val="auto"/>
          <w:sz w:val="24"/>
        </w:rPr>
        <w:t> информирование через официальный сайт школы, социальные сети и мессенджеры, проведение организационного родительского собрания, оформление информационного стенда.</w:t>
      </w:r>
    </w:p>
    <w:p w14:paraId="10EDB421">
      <w:pPr>
        <w:numPr>
          <w:ilvl w:val="0"/>
          <w:numId w:val="5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Информационная поддержка в период смены:</w:t>
      </w:r>
      <w:r>
        <w:rPr>
          <w:rFonts w:ascii="Times New Roman" w:hAnsi="Times New Roman"/>
          <w:color w:val="auto"/>
          <w:sz w:val="24"/>
        </w:rPr>
        <w:t> информационные стенды, оперативное информирование через родительские чаты в мессенджерах (ежедневные фотоотчеты, анонсы, оперативная связь).</w:t>
      </w:r>
    </w:p>
    <w:p w14:paraId="0077C581">
      <w:pPr>
        <w:numPr>
          <w:ilvl w:val="0"/>
          <w:numId w:val="5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Консультационная и психолого-педагогическая поддержка:</w:t>
      </w:r>
      <w:r>
        <w:rPr>
          <w:rFonts w:ascii="Times New Roman" w:hAnsi="Times New Roman"/>
          <w:color w:val="auto"/>
          <w:sz w:val="24"/>
        </w:rPr>
        <w:t> консультации педагога-психолога (очные и дистанционные), тематические родительские собрания (по запросу), участие родителей в психолого-педагогических консилиумах (при необходимости).</w:t>
      </w:r>
    </w:p>
    <w:p w14:paraId="22DC38AC">
      <w:pPr>
        <w:numPr>
          <w:ilvl w:val="0"/>
          <w:numId w:val="5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Дни и события с участием родителей:</w:t>
      </w:r>
      <w:r>
        <w:rPr>
          <w:rFonts w:ascii="Times New Roman" w:hAnsi="Times New Roman"/>
          <w:color w:val="auto"/>
          <w:sz w:val="24"/>
        </w:rPr>
        <w:t> день открытых дверей, совместные мероприятия (утренняя зарядка с родителями, спортивные соревнования «Папа, мама, я — спортивная семья», мастер-классы от родителей, участие в ярмарке профессий, торжественная линейка закрытия смены).</w:t>
      </w:r>
    </w:p>
    <w:p w14:paraId="292640E6">
      <w:pPr>
        <w:numPr>
          <w:ilvl w:val="0"/>
          <w:numId w:val="5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Целевое взаимодействие с отдельными категориями родителей:</w:t>
      </w:r>
      <w:r>
        <w:rPr>
          <w:rFonts w:ascii="Times New Roman" w:hAnsi="Times New Roman"/>
          <w:color w:val="auto"/>
          <w:sz w:val="24"/>
        </w:rPr>
        <w:t> взаимодействие с родителями детей-сирот, детей-инвалидов, детей с ОВЗ, детей, находящихся в трудной жизненной ситуации.</w:t>
      </w:r>
    </w:p>
    <w:p w14:paraId="478EA069">
      <w:pPr>
        <w:numPr>
          <w:ilvl w:val="0"/>
          <w:numId w:val="5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Обратная связь:</w:t>
      </w:r>
      <w:r>
        <w:rPr>
          <w:rFonts w:ascii="Times New Roman" w:hAnsi="Times New Roman"/>
          <w:color w:val="auto"/>
          <w:sz w:val="24"/>
        </w:rPr>
        <w:t> итоговое анкетирование родителей, книга отзывов и предложений.</w:t>
      </w:r>
    </w:p>
    <w:p w14:paraId="7C6E795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Взаимодействие с родителями строится на принципах открытости и доступности, уважения и партнерства, конфиденциальности, индивидуального подхода, оперативности.</w:t>
      </w:r>
    </w:p>
    <w:p w14:paraId="7D11767B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6.7. Кадровое обеспечение</w:t>
      </w:r>
    </w:p>
    <w:p w14:paraId="4F4CD03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14:paraId="229B6C6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детей.</w:t>
      </w:r>
    </w:p>
    <w:p w14:paraId="77DD5573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Система отбора персонала</w:t>
      </w:r>
      <w:r>
        <w:rPr>
          <w:rFonts w:ascii="Times New Roman" w:hAnsi="Times New Roman"/>
          <w:color w:val="auto"/>
          <w:sz w:val="24"/>
        </w:rPr>
        <w:t> 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14:paraId="369BA1A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14:paraId="44152BF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Форма трудоустройства и штатное расписание</w:t>
      </w:r>
      <w:r>
        <w:rPr>
          <w:rFonts w:ascii="Times New Roman" w:hAnsi="Times New Roman"/>
          <w:color w:val="auto"/>
          <w:sz w:val="24"/>
        </w:rPr>
        <w:t> определяются в соответствии с трудовым законодательством. Штатное расписание включает: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45"/>
        <w:gridCol w:w="1681"/>
        <w:gridCol w:w="5077"/>
      </w:tblGrid>
      <w:tr w14:paraId="2B643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66992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Должность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03F65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Количество</w:t>
            </w:r>
          </w:p>
        </w:tc>
        <w:tc>
          <w:tcPr>
            <w:tcW w:w="5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78C03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Функционал</w:t>
            </w:r>
          </w:p>
        </w:tc>
      </w:tr>
      <w:tr w14:paraId="56937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BF610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Начальник лагеря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EBA8C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5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B0F7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Общее руководство, контроль безопасности, взаимодействие с учредителем, ведение документации, прием детей</w:t>
            </w:r>
          </w:p>
        </w:tc>
      </w:tr>
      <w:tr w14:paraId="3D4EB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4A1C91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Воспитатель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9B5423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5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B74273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Организация жизнедеятельности отряда, проведение отрядных дел, ответственность за жизнь и здоровье детей</w:t>
            </w:r>
          </w:p>
        </w:tc>
      </w:tr>
      <w:tr w14:paraId="6DD48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321A82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Педагог-организатор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259240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5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FBB484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Разработка и проведение общелагерных мероприятий, работа с активом, координация творческой деятельности, оформление</w:t>
            </w:r>
          </w:p>
        </w:tc>
      </w:tr>
      <w:tr w14:paraId="59E97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74723C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Педагог дополнительного образования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EA4A0B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5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B386C8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auto"/>
                <w:sz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Проведение занятий кружков</w:t>
            </w:r>
          </w:p>
        </w:tc>
      </w:tr>
    </w:tbl>
    <w:p w14:paraId="79238FF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Распределение функционала и расстановка кадров</w:t>
      </w:r>
      <w:r>
        <w:rPr>
          <w:rFonts w:ascii="Times New Roman" w:hAnsi="Times New Roman"/>
          <w:color w:val="auto"/>
          <w:sz w:val="24"/>
        </w:rPr>
        <w:t> осуществляются с четким определением обязанностей каждой категории персонала согласно должностным инструкциям.</w:t>
      </w:r>
    </w:p>
    <w:p w14:paraId="2477F2A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Повышение квалификации</w:t>
      </w:r>
      <w:r>
        <w:rPr>
          <w:rFonts w:ascii="Times New Roman" w:hAnsi="Times New Roman"/>
          <w:color w:val="auto"/>
          <w:sz w:val="24"/>
        </w:rPr>
        <w:t> 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14:paraId="4603220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Система подготовки вожатых</w:t>
      </w:r>
      <w:r>
        <w:rPr>
          <w:rFonts w:ascii="Times New Roman" w:hAnsi="Times New Roman"/>
          <w:color w:val="auto"/>
          <w:sz w:val="24"/>
        </w:rPr>
        <w:t> включает школу вожатского мастерства (предварительное обучение), обучение в течение смены на ежедневных планерках, итоговую аттестацию.</w:t>
      </w:r>
    </w:p>
    <w:p w14:paraId="767B5C5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Система методического обеспечения</w:t>
      </w:r>
      <w:r>
        <w:rPr>
          <w:rFonts w:ascii="Times New Roman" w:hAnsi="Times New Roman"/>
          <w:color w:val="auto"/>
          <w:sz w:val="24"/>
        </w:rPr>
        <w:t> деятельности воспитателей, педагогического состава включает методический кабинет, методические папки, банк сценариев, ежедневные планерки, педагогические советы, консультации специалистов.</w:t>
      </w:r>
    </w:p>
    <w:p w14:paraId="6F1E57A6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Система наставничества и преемственности</w:t>
      </w:r>
      <w:r>
        <w:rPr>
          <w:rFonts w:ascii="Times New Roman" w:hAnsi="Times New Roman"/>
          <w:color w:val="auto"/>
          <w:sz w:val="24"/>
        </w:rPr>
        <w:t> 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14:paraId="1793236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Система мотивации и поддержки</w:t>
      </w:r>
      <w:r>
        <w:rPr>
          <w:rFonts w:ascii="Times New Roman" w:hAnsi="Times New Roman"/>
          <w:color w:val="auto"/>
          <w:sz w:val="24"/>
        </w:rPr>
        <w:t> 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14:paraId="7626A077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Контроль и оценка качества работы персонала</w:t>
      </w:r>
      <w:r>
        <w:rPr>
          <w:rFonts w:ascii="Times New Roman" w:hAnsi="Times New Roman"/>
          <w:color w:val="auto"/>
          <w:sz w:val="24"/>
        </w:rPr>
        <w:t> осуществляются через ежедневные планерки, наблюдение, обратную связь, анализ документации, итоговую оценку на педсовете.</w:t>
      </w:r>
    </w:p>
    <w:p w14:paraId="21407F5A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6.8. Методическое обеспечение</w:t>
      </w:r>
    </w:p>
    <w:p w14:paraId="75536A7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).</w:t>
      </w:r>
    </w:p>
    <w:p w14:paraId="27EF876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Методическое сопровождение программы лагеря дневного пребывания «Радужный» МБОУ «Биляр-Озерская СОШ» осуществляется заместителем директора по воспитательной работе совместно с начальником лагеря и направлено на обеспечение качественной реализации содержания программы, подготовку педагогического состава и создание необходимого методического комплекса.</w:t>
      </w:r>
    </w:p>
    <w:p w14:paraId="7924153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14:paraId="438C3F1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подготовки кадрового состава создается методический комплекс, включающий:</w:t>
      </w:r>
    </w:p>
    <w:p w14:paraId="453AF13C">
      <w:pPr>
        <w:numPr>
          <w:ilvl w:val="0"/>
          <w:numId w:val="6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типовые сценарии ключевых событий (линеек, огоньков, игр, конкурсов);</w:t>
      </w:r>
    </w:p>
    <w:p w14:paraId="6E0549FA">
      <w:pPr>
        <w:numPr>
          <w:ilvl w:val="0"/>
          <w:numId w:val="6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памятки и инструкции для педагогов и вожатых (по организации отрядной работы, проведению инструктажей, действиям в ЧС);</w:t>
      </w:r>
    </w:p>
    <w:p w14:paraId="31DDFF02">
      <w:pPr>
        <w:numPr>
          <w:ilvl w:val="0"/>
          <w:numId w:val="6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дидактические материалы (карточки с заданиями, маршрутные листы, тексты);</w:t>
      </w:r>
    </w:p>
    <w:p w14:paraId="7C70A1E5">
      <w:pPr>
        <w:numPr>
          <w:ilvl w:val="0"/>
          <w:numId w:val="6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диагностические материалы (анкеты, бланки наблюдений, шаблоны).</w:t>
      </w:r>
    </w:p>
    <w:p w14:paraId="0A3DCA6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14:paraId="25B4362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14:paraId="4A696A70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6.9. Материально-техническое обеспечение</w:t>
      </w:r>
    </w:p>
    <w:p w14:paraId="0A03DC8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Материально-техническое обеспечение реализации Программы обеспечивается материально-технической базой МБОУ «Биляр-Озерская СОШ»  , которая включает следующее оборудование и оснащение:</w:t>
      </w:r>
    </w:p>
    <w:p w14:paraId="39073A4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Церемониальное и символическое оснащение:</w:t>
      </w:r>
    </w:p>
    <w:p w14:paraId="05CB8F71">
      <w:pPr>
        <w:numPr>
          <w:ilvl w:val="0"/>
          <w:numId w:val="6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флагшток (стационарный на территории школы );</w:t>
      </w:r>
    </w:p>
    <w:p w14:paraId="4CE67C2B">
      <w:pPr>
        <w:numPr>
          <w:ilvl w:val="0"/>
          <w:numId w:val="6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комплекты Государственного флага РФ (большой для торжественных линеек, малые для церемоний);</w:t>
      </w:r>
    </w:p>
    <w:p w14:paraId="2D34F549">
      <w:pPr>
        <w:numPr>
          <w:ilvl w:val="0"/>
          <w:numId w:val="6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флаг субъекта РФ;</w:t>
      </w:r>
    </w:p>
    <w:p w14:paraId="0588BE19">
      <w:pPr>
        <w:numPr>
          <w:ilvl w:val="0"/>
          <w:numId w:val="6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знаменные стойки.</w:t>
      </w:r>
    </w:p>
    <w:p w14:paraId="407304B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Музыкальное и звукоусиливающее оборудование:</w:t>
      </w:r>
    </w:p>
    <w:p w14:paraId="452BD8A5">
      <w:pPr>
        <w:numPr>
          <w:ilvl w:val="0"/>
          <w:numId w:val="6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акустическая система (колонки, усилитель);</w:t>
      </w:r>
    </w:p>
    <w:p w14:paraId="0D43EC87">
      <w:pPr>
        <w:numPr>
          <w:ilvl w:val="0"/>
          <w:numId w:val="6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радиомикрофоны (2 шт.);</w:t>
      </w:r>
    </w:p>
    <w:p w14:paraId="122C2661">
      <w:pPr>
        <w:numPr>
          <w:ilvl w:val="0"/>
          <w:numId w:val="6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переносная колонка;</w:t>
      </w:r>
    </w:p>
    <w:p w14:paraId="5CEEEF9E">
      <w:pPr>
        <w:numPr>
          <w:ilvl w:val="0"/>
          <w:numId w:val="6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ноутбук с подборкой фонограмм (гимн РФ, детские песни, минусовки).</w:t>
      </w:r>
    </w:p>
    <w:p w14:paraId="578240C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Пространство для мероприятий:</w:t>
      </w:r>
    </w:p>
    <w:p w14:paraId="25DDF9CB">
      <w:pPr>
        <w:numPr>
          <w:ilvl w:val="0"/>
          <w:numId w:val="6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актовый зал (на 80 мест);</w:t>
      </w:r>
    </w:p>
    <w:p w14:paraId="79A226AE">
      <w:pPr>
        <w:numPr>
          <w:ilvl w:val="0"/>
          <w:numId w:val="6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отрядные комнаты (2 кабинета начальных классов);</w:t>
      </w:r>
    </w:p>
    <w:p w14:paraId="185DB6F5">
      <w:pPr>
        <w:numPr>
          <w:ilvl w:val="0"/>
          <w:numId w:val="6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рекреации и холлы;</w:t>
      </w:r>
    </w:p>
    <w:p w14:paraId="082870E6">
      <w:pPr>
        <w:numPr>
          <w:ilvl w:val="0"/>
          <w:numId w:val="6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спортивная площадка с разметкой;</w:t>
      </w:r>
    </w:p>
    <w:p w14:paraId="3A677F95">
      <w:pPr>
        <w:numPr>
          <w:ilvl w:val="0"/>
          <w:numId w:val="6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пришкольный участок;</w:t>
      </w:r>
    </w:p>
    <w:p w14:paraId="3EB74928">
      <w:pPr>
        <w:numPr>
          <w:ilvl w:val="0"/>
          <w:numId w:val="6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близость сельского парка.</w:t>
      </w:r>
    </w:p>
    <w:p w14:paraId="3EEBED5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Информационное оснащение:</w:t>
      </w:r>
    </w:p>
    <w:p w14:paraId="3DEF3A44">
      <w:pPr>
        <w:numPr>
          <w:ilvl w:val="0"/>
          <w:numId w:val="6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отрядные уголки (информационные стенды в каждом кабинете);</w:t>
      </w:r>
    </w:p>
    <w:p w14:paraId="5C1B3460">
      <w:pPr>
        <w:numPr>
          <w:ilvl w:val="0"/>
          <w:numId w:val="6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общелагерный информационный стенд (холл 1 этажа);</w:t>
      </w:r>
    </w:p>
    <w:p w14:paraId="36347506">
      <w:pPr>
        <w:numPr>
          <w:ilvl w:val="0"/>
          <w:numId w:val="6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стенд активистов «Звезды лагеря»;</w:t>
      </w:r>
    </w:p>
    <w:p w14:paraId="21AFCD6D">
      <w:pPr>
        <w:numPr>
          <w:ilvl w:val="0"/>
          <w:numId w:val="6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стенд для родителей.</w:t>
      </w:r>
    </w:p>
    <w:p w14:paraId="4F09026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Спортивное оборудование и инвентарь:</w:t>
      </w:r>
    </w:p>
    <w:p w14:paraId="24122CB8">
      <w:pPr>
        <w:numPr>
          <w:ilvl w:val="0"/>
          <w:numId w:val="6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мячи футбольные, волейбольные, баскетбольные;</w:t>
      </w:r>
    </w:p>
    <w:p w14:paraId="77CAB4E9">
      <w:pPr>
        <w:numPr>
          <w:ilvl w:val="0"/>
          <w:numId w:val="6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наборы для спортивных игр (бадминтон, настольный теннис);</w:t>
      </w:r>
    </w:p>
    <w:p w14:paraId="5149C760">
      <w:pPr>
        <w:numPr>
          <w:ilvl w:val="0"/>
          <w:numId w:val="6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скакалки, обручи, гантели;</w:t>
      </w:r>
    </w:p>
    <w:p w14:paraId="39DB00A9">
      <w:pPr>
        <w:numPr>
          <w:ilvl w:val="0"/>
          <w:numId w:val="6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маты гимнастические;</w:t>
      </w:r>
    </w:p>
    <w:p w14:paraId="21FCBC10">
      <w:pPr>
        <w:numPr>
          <w:ilvl w:val="0"/>
          <w:numId w:val="6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теннисный стол;</w:t>
      </w:r>
    </w:p>
    <w:p w14:paraId="223506B2">
      <w:pPr>
        <w:numPr>
          <w:ilvl w:val="0"/>
          <w:numId w:val="6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кегли</w:t>
      </w:r>
    </w:p>
    <w:p w14:paraId="73C273EA">
      <w:pPr>
        <w:numPr>
          <w:ilvl w:val="0"/>
          <w:numId w:val="6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секундомеры, свистки.</w:t>
      </w:r>
    </w:p>
    <w:p w14:paraId="39E5929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Канцелярские принадлежности и материалы для творчества:</w:t>
      </w:r>
    </w:p>
    <w:p w14:paraId="3DC4009E">
      <w:pPr>
        <w:numPr>
          <w:ilvl w:val="0"/>
          <w:numId w:val="6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ватманы, бумага (белая, цветная), картон;</w:t>
      </w:r>
    </w:p>
    <w:p w14:paraId="36F42613">
      <w:pPr>
        <w:numPr>
          <w:ilvl w:val="0"/>
          <w:numId w:val="6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краски (акварель, гуашь), кисти;</w:t>
      </w:r>
    </w:p>
    <w:p w14:paraId="7E086958">
      <w:pPr>
        <w:numPr>
          <w:ilvl w:val="0"/>
          <w:numId w:val="6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карандаши простые и цветные, фломастеры;</w:t>
      </w:r>
    </w:p>
    <w:p w14:paraId="173F0CE8">
      <w:pPr>
        <w:numPr>
          <w:ilvl w:val="0"/>
          <w:numId w:val="6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клей (ПВА, карандаш), ножницы, скотч;</w:t>
      </w:r>
    </w:p>
    <w:p w14:paraId="439EBD53">
      <w:pPr>
        <w:numPr>
          <w:ilvl w:val="0"/>
          <w:numId w:val="6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пластилин;</w:t>
      </w:r>
    </w:p>
    <w:p w14:paraId="6203FF22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Специальное оборудование для реализации программы по направлениям деятельности:</w:t>
      </w:r>
    </w:p>
    <w:p w14:paraId="22C65508">
      <w:pPr>
        <w:numPr>
          <w:ilvl w:val="0"/>
          <w:numId w:val="6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блока «Россия» и военно-патриотического воспитания: комплекты плакатов (символы России, города-герои), подборка фильмов, элементы экипировки (пилотки, фуражки);</w:t>
      </w:r>
    </w:p>
    <w:p w14:paraId="6BD67996">
      <w:pPr>
        <w:numPr>
          <w:ilvl w:val="0"/>
          <w:numId w:val="6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блока «Мир» и дополнительного образования: , музыкальные инструменты (ложки, трещотки), ширмы, куклы, конструкторы, микроскопы, наборы для опытов;</w:t>
      </w:r>
    </w:p>
    <w:p w14:paraId="633588C6">
      <w:pPr>
        <w:numPr>
          <w:ilvl w:val="0"/>
          <w:numId w:val="6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блока «Дружба народов»: элементы национальных костюмов, куклы в национальных костюмах, карты, дидактические материалы, аудиозаписи;</w:t>
      </w:r>
    </w:p>
    <w:p w14:paraId="3206BF89">
      <w:pPr>
        <w:numPr>
          <w:ilvl w:val="0"/>
          <w:numId w:val="6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для блока «Движение Первых»: баннеры, флаги, брендированная продукция, настольные игры;</w:t>
      </w:r>
    </w:p>
    <w:p w14:paraId="61B50676">
      <w:pPr>
        <w:numPr>
          <w:ilvl w:val="0"/>
          <w:numId w:val="6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дополнительное оборудование: мультимедийный проектор, экран, принтер.</w:t>
      </w:r>
    </w:p>
    <w:p w14:paraId="087892D9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7. ТЕМАТИЧЕСКАЯ СМЕНА «ОРЛЯТСКИЙ КРУГ»</w:t>
      </w:r>
    </w:p>
    <w:p w14:paraId="208EE3FC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7.1. Актуальность и новизна смены</w:t>
      </w:r>
    </w:p>
    <w:p w14:paraId="4FF77F1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14:paraId="4ECABAF3">
      <w:pPr>
        <w:numPr>
          <w:ilvl w:val="0"/>
          <w:numId w:val="6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Социальный запрос:</w:t>
      </w:r>
      <w:r>
        <w:rPr>
          <w:rFonts w:ascii="Times New Roman" w:hAnsi="Times New Roman"/>
          <w:color w:val="auto"/>
          <w:sz w:val="24"/>
        </w:rPr>
        <w:t> потребность родителей в безопасном и содержательном отдыхе детей в летний период в режиме рабочего дня (с 8:30 до 14:30).</w:t>
      </w:r>
    </w:p>
    <w:p w14:paraId="12D170F6">
      <w:pPr>
        <w:numPr>
          <w:ilvl w:val="0"/>
          <w:numId w:val="6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Государственная политика:</w:t>
      </w:r>
      <w:r>
        <w:rPr>
          <w:rFonts w:ascii="Times New Roman" w:hAnsi="Times New Roman"/>
          <w:color w:val="auto"/>
          <w:sz w:val="24"/>
        </w:rPr>
        <w:t> реализация федеральной программы воспитательной работы, утвержденной Приказом Министерства просвещения РФ № 209 от 17.03.2025, а также задач по развитию социальной активности обучающихся в рамках программы «Орлята России».</w:t>
      </w:r>
    </w:p>
    <w:p w14:paraId="5EF99D28">
      <w:pPr>
        <w:numPr>
          <w:ilvl w:val="0"/>
          <w:numId w:val="6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Календарь памятных дат:</w:t>
      </w:r>
      <w:r>
        <w:rPr>
          <w:rFonts w:ascii="Times New Roman" w:hAnsi="Times New Roman"/>
          <w:color w:val="auto"/>
          <w:sz w:val="24"/>
        </w:rPr>
        <w:t> смена включает День России (12 июня) и День памяти и скорби (22 июня, с учетом переноса на 18 июня), что позволяет усилить патриотическое воспитание.</w:t>
      </w:r>
    </w:p>
    <w:p w14:paraId="07AD58E1">
      <w:pPr>
        <w:numPr>
          <w:ilvl w:val="0"/>
          <w:numId w:val="6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Возрастные особенности:</w:t>
      </w:r>
      <w:r>
        <w:rPr>
          <w:rFonts w:ascii="Times New Roman" w:hAnsi="Times New Roman"/>
          <w:color w:val="auto"/>
          <w:sz w:val="24"/>
        </w:rPr>
        <w:t> 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навыков командной работы и социальной активности.</w:t>
      </w:r>
    </w:p>
    <w:p w14:paraId="1C841F63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Новизна программы заключается в интеграции содержания федеральной программы «Орлята России» в игровую модель лагерной смены. В отличие от традиционных лагерных программ, где мероприятия часто носят разрозненный характер, данная программа строится на единой сюжетной линии — </w:t>
      </w:r>
      <w:r>
        <w:rPr>
          <w:rFonts w:ascii="Times New Roman" w:hAnsi="Times New Roman"/>
          <w:b/>
          <w:color w:val="auto"/>
          <w:sz w:val="24"/>
        </w:rPr>
        <w:t>«Орлятский круг»</w:t>
      </w:r>
      <w:r>
        <w:rPr>
          <w:rFonts w:ascii="Times New Roman" w:hAnsi="Times New Roman"/>
          <w:color w:val="auto"/>
          <w:sz w:val="24"/>
        </w:rPr>
        <w:t>, объединяющей семь тематических треков, по которым дети проходят в течение смены, что позволяет создать целостное воспитательное пространство, где каждый ребенок проходит путь от знакомства с ценностями до их осознанного принятия через деятельность.</w:t>
      </w:r>
    </w:p>
    <w:p w14:paraId="74E83BFD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7.2. Игровая легенда</w:t>
      </w:r>
    </w:p>
    <w:p w14:paraId="1DE6635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Хранитель «Орлятского круга» приглашает ребят в увлекательное путешествие, чтобы разгадать тайны семи лучей этого волшебного круга. Каждый луч — это особое качество, которое необходимо развить в себе, чтобы стать настоящим Орленком.</w:t>
      </w:r>
    </w:p>
    <w:p w14:paraId="32C0A3B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Семь лучей «Орлятского круга»:</w:t>
      </w:r>
    </w:p>
    <w:p w14:paraId="2527AA70">
      <w:pPr>
        <w:numPr>
          <w:ilvl w:val="0"/>
          <w:numId w:val="6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Луч Дружбы</w:t>
      </w:r>
      <w:r>
        <w:rPr>
          <w:rFonts w:ascii="Times New Roman" w:hAnsi="Times New Roman"/>
          <w:color w:val="auto"/>
          <w:sz w:val="24"/>
        </w:rPr>
        <w:t> (трек «Орлёнок-Лидер») — умение вести за собой, работать в команде;</w:t>
      </w:r>
    </w:p>
    <w:p w14:paraId="5EF9DA44">
      <w:pPr>
        <w:numPr>
          <w:ilvl w:val="0"/>
          <w:numId w:val="6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Луч Творчества</w:t>
      </w:r>
      <w:r>
        <w:rPr>
          <w:rFonts w:ascii="Times New Roman" w:hAnsi="Times New Roman"/>
          <w:color w:val="auto"/>
          <w:sz w:val="24"/>
        </w:rPr>
        <w:t> (трек «Орлёнок-Мастер») — развитие творческих способностей;</w:t>
      </w:r>
    </w:p>
    <w:p w14:paraId="2BBF2634">
      <w:pPr>
        <w:numPr>
          <w:ilvl w:val="0"/>
          <w:numId w:val="6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Луч Природы</w:t>
      </w:r>
      <w:r>
        <w:rPr>
          <w:rFonts w:ascii="Times New Roman" w:hAnsi="Times New Roman"/>
          <w:color w:val="auto"/>
          <w:sz w:val="24"/>
        </w:rPr>
        <w:t> (трек «Орлёнок-Эколог») — бережное отношение к окружающей среде;</w:t>
      </w:r>
    </w:p>
    <w:p w14:paraId="12718CE9">
      <w:pPr>
        <w:numPr>
          <w:ilvl w:val="0"/>
          <w:numId w:val="6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Луч Здоровья</w:t>
      </w:r>
      <w:r>
        <w:rPr>
          <w:rFonts w:ascii="Times New Roman" w:hAnsi="Times New Roman"/>
          <w:color w:val="auto"/>
          <w:sz w:val="24"/>
        </w:rPr>
        <w:t> (трек «Орлёнок-Спортсмен») — физическое развитие, здоровый образ жизни;</w:t>
      </w:r>
    </w:p>
    <w:p w14:paraId="597ED9A0">
      <w:pPr>
        <w:numPr>
          <w:ilvl w:val="0"/>
          <w:numId w:val="6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Луч Памяти</w:t>
      </w:r>
      <w:r>
        <w:rPr>
          <w:rFonts w:ascii="Times New Roman" w:hAnsi="Times New Roman"/>
          <w:color w:val="auto"/>
          <w:sz w:val="24"/>
        </w:rPr>
        <w:t> (трек «Орлёнок-Хранитель») — знание истории, патриотизм;</w:t>
      </w:r>
    </w:p>
    <w:p w14:paraId="7FF375FF">
      <w:pPr>
        <w:numPr>
          <w:ilvl w:val="0"/>
          <w:numId w:val="6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Луч Знаний</w:t>
      </w:r>
      <w:r>
        <w:rPr>
          <w:rFonts w:ascii="Times New Roman" w:hAnsi="Times New Roman"/>
          <w:color w:val="auto"/>
          <w:sz w:val="24"/>
        </w:rPr>
        <w:t> (трек «Орлёнок-Эрудит») — познавательная активность;</w:t>
      </w:r>
    </w:p>
    <w:p w14:paraId="371F7BF2">
      <w:pPr>
        <w:numPr>
          <w:ilvl w:val="0"/>
          <w:numId w:val="6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Луч Добра</w:t>
      </w:r>
      <w:r>
        <w:rPr>
          <w:rFonts w:ascii="Times New Roman" w:hAnsi="Times New Roman"/>
          <w:color w:val="auto"/>
          <w:sz w:val="24"/>
        </w:rPr>
        <w:t> (трек «Орлёнок-Доброволец») — волонтерство, взаимопомощь.</w:t>
      </w:r>
    </w:p>
    <w:p w14:paraId="24B8B85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Каждый отряд — это команда путешественников, которая ведёт свой «бортовой журнал» (отрядный дневник), куда записывает свои достижения и впечатления. За активное участие в жизни смены команды получают «орлятки» (жетоны). В конце смены отряды, собравшие все семь лучей и набравшие наибольшее количество жетонов, получают звание «Настоящие Орлята» и награждаются памятными дипломами.</w:t>
      </w:r>
    </w:p>
    <w:p w14:paraId="44C4EAAD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7.3. Законы и традиции лагеря</w:t>
      </w:r>
    </w:p>
    <w:p w14:paraId="111A865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Законы «Орлятского круга»:</w:t>
      </w:r>
    </w:p>
    <w:p w14:paraId="740A23BC">
      <w:pPr>
        <w:numPr>
          <w:ilvl w:val="0"/>
          <w:numId w:val="7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Закон дружбы:</w:t>
      </w:r>
      <w:r>
        <w:rPr>
          <w:rFonts w:ascii="Times New Roman" w:hAnsi="Times New Roman"/>
          <w:color w:val="auto"/>
          <w:sz w:val="24"/>
        </w:rPr>
        <w:t> Один за всех и все за одного! Помогай товарищу, и он поможет тебе.</w:t>
      </w:r>
    </w:p>
    <w:p w14:paraId="13E5C099">
      <w:pPr>
        <w:numPr>
          <w:ilvl w:val="0"/>
          <w:numId w:val="7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Закон слова:</w:t>
      </w:r>
      <w:r>
        <w:rPr>
          <w:rFonts w:ascii="Times New Roman" w:hAnsi="Times New Roman"/>
          <w:color w:val="auto"/>
          <w:sz w:val="24"/>
        </w:rPr>
        <w:t> Дал слово — держи, обещал — сделай. Будь честен с собой и другими.</w:t>
      </w:r>
    </w:p>
    <w:p w14:paraId="6CFE0EDA">
      <w:pPr>
        <w:numPr>
          <w:ilvl w:val="0"/>
          <w:numId w:val="7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Закон заботы:</w:t>
      </w:r>
      <w:r>
        <w:rPr>
          <w:rFonts w:ascii="Times New Roman" w:hAnsi="Times New Roman"/>
          <w:color w:val="auto"/>
          <w:sz w:val="24"/>
        </w:rPr>
        <w:t> Проявляй заботу о тех, кто рядом, не жди, когда попросят. Помни о младших и уважай старших.</w:t>
      </w:r>
    </w:p>
    <w:p w14:paraId="70382A95">
      <w:pPr>
        <w:numPr>
          <w:ilvl w:val="0"/>
          <w:numId w:val="7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Закон творчества:</w:t>
      </w:r>
      <w:r>
        <w:rPr>
          <w:rFonts w:ascii="Times New Roman" w:hAnsi="Times New Roman"/>
          <w:color w:val="auto"/>
          <w:sz w:val="24"/>
        </w:rPr>
        <w:t> Творить всегда, творить везде, творить на радость людям!</w:t>
      </w:r>
    </w:p>
    <w:p w14:paraId="2B160975">
      <w:pPr>
        <w:numPr>
          <w:ilvl w:val="0"/>
          <w:numId w:val="7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Закон поднятой руки:</w:t>
      </w:r>
      <w:r>
        <w:rPr>
          <w:rFonts w:ascii="Times New Roman" w:hAnsi="Times New Roman"/>
          <w:color w:val="auto"/>
          <w:sz w:val="24"/>
        </w:rPr>
        <w:t> Если поднята рука — в отряде тишина, все слушают говорящего.</w:t>
      </w:r>
    </w:p>
    <w:p w14:paraId="01DD58B6">
      <w:pPr>
        <w:numPr>
          <w:ilvl w:val="0"/>
          <w:numId w:val="7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Закон территории:</w:t>
      </w:r>
      <w:r>
        <w:rPr>
          <w:rFonts w:ascii="Times New Roman" w:hAnsi="Times New Roman"/>
          <w:color w:val="auto"/>
          <w:sz w:val="24"/>
        </w:rPr>
        <w:t> Мы хозяева своей страны, гуляем и играем дружно, но другим мешать не нужно.</w:t>
      </w:r>
    </w:p>
    <w:p w14:paraId="76CF1FFF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Традиции лагеря:</w:t>
      </w:r>
    </w:p>
    <w:p w14:paraId="4B009DAF">
      <w:pPr>
        <w:numPr>
          <w:ilvl w:val="0"/>
          <w:numId w:val="7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Традиция доброго утра:</w:t>
      </w:r>
      <w:r>
        <w:rPr>
          <w:rFonts w:ascii="Times New Roman" w:hAnsi="Times New Roman"/>
          <w:color w:val="auto"/>
          <w:sz w:val="24"/>
        </w:rPr>
        <w:t> Каждое утро начинается с зарядки и подъема флага под гимн РФ.</w:t>
      </w:r>
    </w:p>
    <w:p w14:paraId="1D95C66F">
      <w:pPr>
        <w:numPr>
          <w:ilvl w:val="0"/>
          <w:numId w:val="7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Традиция «Орлятский круг»:</w:t>
      </w:r>
      <w:r>
        <w:rPr>
          <w:rFonts w:ascii="Times New Roman" w:hAnsi="Times New Roman"/>
          <w:color w:val="auto"/>
          <w:sz w:val="24"/>
        </w:rPr>
        <w:t> Каждый день завершается сбором отряда 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14:paraId="3B5F79A7">
      <w:pPr>
        <w:numPr>
          <w:ilvl w:val="0"/>
          <w:numId w:val="7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Традиция добрых дел:</w:t>
      </w:r>
      <w:r>
        <w:rPr>
          <w:rFonts w:ascii="Times New Roman" w:hAnsi="Times New Roman"/>
          <w:color w:val="auto"/>
          <w:sz w:val="24"/>
        </w:rPr>
        <w:t> В лагере принято заботиться о младших, помогать старшим, делать полезные дела для лагеря и окружающих.</w:t>
      </w:r>
    </w:p>
    <w:p w14:paraId="10EE7F9D">
      <w:pPr>
        <w:numPr>
          <w:ilvl w:val="0"/>
          <w:numId w:val="7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Традиция дня именинника:</w:t>
      </w:r>
      <w:r>
        <w:rPr>
          <w:rFonts w:ascii="Times New Roman" w:hAnsi="Times New Roman"/>
          <w:color w:val="auto"/>
          <w:sz w:val="24"/>
        </w:rPr>
        <w:t> Если у кого-то день рождения — весь лагерь поздравляет и дарит подарки, сделанные своими руками.</w:t>
      </w:r>
    </w:p>
    <w:p w14:paraId="664A4418">
      <w:pPr>
        <w:numPr>
          <w:ilvl w:val="0"/>
          <w:numId w:val="7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Традиция памяти:</w:t>
      </w:r>
      <w:r>
        <w:rPr>
          <w:rFonts w:ascii="Times New Roman" w:hAnsi="Times New Roman"/>
          <w:color w:val="auto"/>
          <w:sz w:val="24"/>
        </w:rPr>
        <w:t> В Дни Памяти и Скорби проводим акции и минуты молчания, чтим подвиг предков.</w:t>
      </w:r>
    </w:p>
    <w:p w14:paraId="3389D340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7.4. Структура игровой модели</w:t>
      </w:r>
    </w:p>
    <w:p w14:paraId="04EA12B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Игровая модель смены строится на следующих элементах:</w:t>
      </w:r>
    </w:p>
    <w:p w14:paraId="0DD7A189">
      <w:pPr>
        <w:numPr>
          <w:ilvl w:val="0"/>
          <w:numId w:val="7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Общая легенда и сюжет «Орлятский круг» с семью лучами.</w:t>
      </w:r>
    </w:p>
    <w:p w14:paraId="1CE28F84">
      <w:pPr>
        <w:numPr>
          <w:ilvl w:val="0"/>
          <w:numId w:val="7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Тематические дни, соответствующие семи трекам программы.</w:t>
      </w:r>
    </w:p>
    <w:p w14:paraId="3F929B8D">
      <w:pPr>
        <w:numPr>
          <w:ilvl w:val="0"/>
          <w:numId w:val="7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Система стимулирования (жетоны-«орлятки»).</w:t>
      </w:r>
    </w:p>
    <w:p w14:paraId="7F06B129">
      <w:pPr>
        <w:numPr>
          <w:ilvl w:val="0"/>
          <w:numId w:val="7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Ритуалы (открытие, закрытие, посвящение, награждение).</w:t>
      </w:r>
    </w:p>
    <w:p w14:paraId="1785F67F">
      <w:pPr>
        <w:numPr>
          <w:ilvl w:val="0"/>
          <w:numId w:val="7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Атрибутика (названия отрядов, девизы, эмблемы, элементы отрядной формы).</w:t>
      </w:r>
    </w:p>
    <w:p w14:paraId="69958CD7">
      <w:pPr>
        <w:numPr>
          <w:ilvl w:val="0"/>
          <w:numId w:val="7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Ключевые события (фестиваль, военно-спортивная игра, конкурс талантов).</w:t>
      </w:r>
    </w:p>
    <w:p w14:paraId="6B692BCA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7.5. Принципы деятельности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97"/>
        <w:gridCol w:w="5331"/>
      </w:tblGrid>
      <w:tr w14:paraId="46730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5E938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Принцип</w:t>
            </w:r>
          </w:p>
        </w:tc>
        <w:tc>
          <w:tcPr>
            <w:tcW w:w="5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A12A5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Содержание</w:t>
            </w:r>
          </w:p>
        </w:tc>
      </w:tr>
      <w:tr w14:paraId="3EE1F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C4C77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Принцип гуманизма</w:t>
            </w:r>
          </w:p>
        </w:tc>
        <w:tc>
          <w:tcPr>
            <w:tcW w:w="5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FBB81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Признание личности ребёнка высшей ценностью, уважение его прав и достоинства</w:t>
            </w:r>
          </w:p>
        </w:tc>
      </w:tr>
      <w:tr w14:paraId="557AE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F1F60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Принцип добровольности</w:t>
            </w:r>
          </w:p>
        </w:tc>
        <w:tc>
          <w:tcPr>
            <w:tcW w:w="5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334BC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Свободный выбор видов деятельности, право на отдых и личное пространство</w:t>
            </w:r>
          </w:p>
        </w:tc>
      </w:tr>
      <w:tr w14:paraId="19C3B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5FD7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Принцип учёта возрастных и индивидуальных особенностей</w:t>
            </w:r>
          </w:p>
        </w:tc>
        <w:tc>
          <w:tcPr>
            <w:tcW w:w="5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E6C0E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Дифференциация мероприятий по возрастам создание ситуации успеха для каждого</w:t>
            </w:r>
          </w:p>
        </w:tc>
      </w:tr>
      <w:tr w14:paraId="729DE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7607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Принцип вариативности</w:t>
            </w:r>
          </w:p>
        </w:tc>
        <w:tc>
          <w:tcPr>
            <w:tcW w:w="5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AADF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Мастер-классов, ролей в мероприятиях</w:t>
            </w:r>
          </w:p>
        </w:tc>
      </w:tr>
      <w:tr w14:paraId="6D51B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31D78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Принцип сотрудничества детей и взрослых</w:t>
            </w:r>
          </w:p>
        </w:tc>
        <w:tc>
          <w:tcPr>
            <w:tcW w:w="5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EA7F8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Совместная деятельность, соуправление, сотворчество на равных</w:t>
            </w:r>
          </w:p>
        </w:tc>
      </w:tr>
      <w:tr w14:paraId="384C1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30E8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Принцип событийности</w:t>
            </w:r>
          </w:p>
        </w:tc>
        <w:tc>
          <w:tcPr>
            <w:tcW w:w="5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6887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Чередование ярких, запоминающихся событий, создание эмоционально насыщенной атмосферы</w:t>
            </w:r>
          </w:p>
        </w:tc>
      </w:tr>
      <w:tr w14:paraId="4BD1F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4B2D5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Принцип безопасности</w:t>
            </w:r>
          </w:p>
        </w:tc>
        <w:tc>
          <w:tcPr>
            <w:tcW w:w="5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99D8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Обеспечение физической и психологической безопасности всех мероприятий</w:t>
            </w:r>
          </w:p>
        </w:tc>
      </w:tr>
    </w:tbl>
    <w:p w14:paraId="3ED84F46">
      <w:pPr>
        <w:rPr>
          <w:color w:val="auto"/>
        </w:rPr>
        <w:sectPr>
          <w:pgSz w:w="11906" w:h="16838"/>
          <w:pgMar w:top="1134" w:right="850" w:bottom="1134" w:left="1701" w:header="708" w:footer="708" w:gutter="0"/>
          <w:cols w:space="720" w:num="1"/>
        </w:sectPr>
      </w:pPr>
    </w:p>
    <w:p w14:paraId="2B64A51B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8. КАЛЕНДАРНЫЙ ПЛАН ВОСПИТАТЕЛЬНОЙ РАБОТЫ</w:t>
      </w:r>
    </w:p>
    <w:p w14:paraId="36D48A8B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8.1. Организационный период (Дни 1–3)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0"/>
        <w:gridCol w:w="2344"/>
        <w:gridCol w:w="1794"/>
        <w:gridCol w:w="1130"/>
        <w:gridCol w:w="4249"/>
        <w:gridCol w:w="2388"/>
        <w:gridCol w:w="2130"/>
      </w:tblGrid>
      <w:tr w14:paraId="7F967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48946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Дата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CA798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Тематика дня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C294E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Время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92D14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73AD8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Мероприятие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8231D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Блок / Модуль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62410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Место проведения</w:t>
            </w:r>
          </w:p>
        </w:tc>
      </w:tr>
      <w:tr w14:paraId="0C7B3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AF11F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01.06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179FE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u w:val="single"/>
              </w:rPr>
            </w:pPr>
            <w:r>
              <w:rPr>
                <w:rFonts w:ascii="Times New Roman" w:hAnsi="Times New Roman"/>
                <w:color w:val="auto"/>
                <w:sz w:val="24"/>
                <w:u w:val="single"/>
              </w:rPr>
              <w:t>1 день. </w:t>
            </w:r>
          </w:p>
          <w:p w14:paraId="78E283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Открытие смены «Вступаем в Орлятский круг!»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BCE51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08.00 - 08.30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804F5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77AE1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Встреча детей, утренний фильтр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96411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56322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Медкабинет</w:t>
            </w:r>
          </w:p>
        </w:tc>
      </w:tr>
      <w:tr w14:paraId="2CB94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91D8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81ED3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1FE8B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845E2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83496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(танцевальная)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6E57B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DA63F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7ACA7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40907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0CC2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F0426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7074A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E0A5C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Торжественная линейка открытия смены. Подъем Государственного флага РФ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ECD77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981A6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Школьная площадка</w:t>
            </w:r>
          </w:p>
        </w:tc>
      </w:tr>
      <w:tr w14:paraId="65C59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D2C52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BBA1F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E7A3F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2830E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503D3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24F05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7318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68B8E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96DB5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EF827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67576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DBAB9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1-2 отр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8164B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Игры на знакомство «Снежный ком», «Атомы и молекулы»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FFFF8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098F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7F1BF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5AF2F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E25A1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D0911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08ECC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98A7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Игровой час «День защиты детей». 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4405E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  <w:p w14:paraId="0D875DB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68FA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12E67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19B3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4A36D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F0F1C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A33AD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2FDA7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75FD7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1140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0CA57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03C55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24002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ED15E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12699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1-42отр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9C3F2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Операция «Уют» — оформление отрядных уголков </w:t>
            </w:r>
          </w:p>
          <w:p w14:paraId="366320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.Инструктаж по ТБ, ПДД (игровая программа «Безопасное лето»)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3B4F7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Россия/Самоуправление Человек (Безопасность)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F617D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  <w:p w14:paraId="266C0CE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  <w:p w14:paraId="6BA9CA7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71BEA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CEDDA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B2141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B4C52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E6EC3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0448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F74F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A17D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25C05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B674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E29E6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4E2FA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14.10 -14.20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509E3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CF42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знакомства «Расскажи мне о себе» (вечерний круг)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4A79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B081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44D43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81083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40163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3CADA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14.20 - 14.30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6299A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3E717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F7C3E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9714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204D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07907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02.06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80EE7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2 день</w:t>
            </w:r>
            <w:r>
              <w:rPr>
                <w:rFonts w:ascii="Times New Roman" w:hAnsi="Times New Roman"/>
                <w:color w:val="auto"/>
                <w:sz w:val="24"/>
              </w:rPr>
              <w:t> Луч Творчества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732E7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08.00 - 08.30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164F3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34CE0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Встреча детей, утренний фильтр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8DEC8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5C05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Медкабинет</w:t>
            </w:r>
          </w:p>
        </w:tc>
      </w:tr>
      <w:tr w14:paraId="0A475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166C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30A0F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D9A4A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424E2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04E81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(танцевальная)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8C3D3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CBC8E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62CE1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EF5C2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D18C3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067F3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C6FAE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E9DC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10FC9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ED036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08BC6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50C1E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85C7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E671A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422D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50386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63C2F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C7B70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2B6C7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8FFE1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D411E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C5FD7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2B177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 отр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A3121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Конкурс рисунков на асфальте «Мы дети планеты Земля» Виртуальная экскурсия «Народные промыслы России»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98B9F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Кружки Россия / Культура России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5659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Площадка перед школой Компьютерный класс</w:t>
            </w:r>
          </w:p>
        </w:tc>
      </w:tr>
      <w:tr w14:paraId="41BA2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4D1B3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F48B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90B7D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2B1C6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B9E8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Спортивный час «Игры нашего двора»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D3352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D929B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2987A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EF9A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24530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E2512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81FD3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71CC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7E1CA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079B9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3150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C9F95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8B9A3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6E577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13.15 -14.00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71447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97F9A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Экскурсия в школьный краеведческий музей 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DDEFE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Экскурсии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43B85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Музей</w:t>
            </w:r>
          </w:p>
        </w:tc>
      </w:tr>
      <w:tr w14:paraId="62C2E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221E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4EE10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33293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CCC47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5998E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D267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C9DB5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0787E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F460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2CDC4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AA92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14.10 -14.20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CA42F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E5CE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«Что нового я узнал сегодня?»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0E6B6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C61F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242B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9E1E5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A2669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08F49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14.20 -14.30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72E39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9D20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DDA53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B422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38A8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0562E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03.06</w:t>
            </w: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776E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Природы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ACA68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8B50B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E201E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0D31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EF710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77B31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10694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A4407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D2590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41762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AAD6D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(дыхательная)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CBD16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0A687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7805D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BA6DC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E4156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4CDD5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B9AE9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EB8A2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1E5EE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A2BD0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265CF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8BC0D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A7040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23AA7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BB11D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E2E6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09150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3AC2B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8013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6BC56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5E735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923E1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A651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A7EA8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Экологический квест «Тропа открытий» (станции: «Лесная аптека», «Птичьи голоса», «Красная книга»)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550F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Природа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2A23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Пришкольный участок</w:t>
            </w:r>
          </w:p>
        </w:tc>
      </w:tr>
      <w:tr w14:paraId="36CF4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27826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F45F6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906A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D4865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2B47E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Экскурсия в сельскую библиотеку Викторина «Знатоки природы родного края»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66CE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Природа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33FB3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25D95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551E7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032E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CDE46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5821E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D8C6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33BDD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56D5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469D6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6102D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99699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D81D7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CE1A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1B840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Просмотр мультфильмов экологической тематики 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DF7D3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Мир / Культура 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7F2F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Актовый зал </w:t>
            </w:r>
          </w:p>
        </w:tc>
      </w:tr>
      <w:tr w14:paraId="20628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088A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9C4EB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BA480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792D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72AFE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3D61C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93637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3E098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2D494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D7EB1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26F79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14.10-14.20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0DDD6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81969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«Что я узнал о природе?»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0C70F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0230B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3F1DF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0E93A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4CC7D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71278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14.20-14.30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AD723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4DAA3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8187A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1FB8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</w:tbl>
    <w:p w14:paraId="25FEBFC2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</w:p>
    <w:p w14:paraId="0217DE58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</w:p>
    <w:p w14:paraId="1DBEE0CE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</w:p>
    <w:p w14:paraId="706D8D45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8.2. Основной период (Дни 4–18)</w:t>
      </w:r>
    </w:p>
    <w:tbl>
      <w:tblPr>
        <w:tblStyle w:val="8"/>
        <w:tblW w:w="15168" w:type="dxa"/>
        <w:tblInd w:w="-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9"/>
        <w:gridCol w:w="2060"/>
        <w:gridCol w:w="1985"/>
        <w:gridCol w:w="13"/>
        <w:gridCol w:w="1121"/>
        <w:gridCol w:w="7"/>
        <w:gridCol w:w="4239"/>
        <w:gridCol w:w="6"/>
        <w:gridCol w:w="2410"/>
        <w:gridCol w:w="2194"/>
        <w:gridCol w:w="74"/>
      </w:tblGrid>
      <w:tr w14:paraId="02D9A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25F09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Дата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6D0B8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Тематика дня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F8C9C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Время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DF582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2F4F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Мероприятие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23B4E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Блок / Модуль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18DD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Место проведения</w:t>
            </w:r>
          </w:p>
        </w:tc>
      </w:tr>
      <w:tr w14:paraId="7355E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286FC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04.06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579A5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Дружбы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187A8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A8A6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3FDC7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B303F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B8F8A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60669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5B79F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EC13A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0992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7AA20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83F32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(игровая)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D5001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28DDB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63371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9424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B19F7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6072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A9494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777CD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00DE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8B662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217B8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50EBA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F1B2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7B52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B20EB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3CD26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5229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63D4F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4BAA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D32C1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AC8E6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186A9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28349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A0AD6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Психологическая игра «Мы команда!» (тренинг на сплочение, выявление лидеров)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31670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3A34A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Спортивный зал</w:t>
            </w:r>
          </w:p>
        </w:tc>
      </w:tr>
      <w:tr w14:paraId="1877A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26BF5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8DF46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B633D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7A617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726C7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Акция «Почта доверия» (открытие ящика) </w:t>
            </w:r>
          </w:p>
          <w:p w14:paraId="3B1E30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Разучивание русских народных игр «Ручеек», «Горелки»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C6590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 Россия / Спорт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1AC76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Холл 1 этажа Спортивная площадка</w:t>
            </w:r>
          </w:p>
        </w:tc>
      </w:tr>
      <w:tr w14:paraId="16323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34D29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ED247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8EE3B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90023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FB555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44A9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DF92F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3BF4D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CCE23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250A5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7AC05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3C18C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ED065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Игра-путешествие «Языки моей страны» (знакомство с приветствиями на языках народов РФ)</w:t>
            </w:r>
          </w:p>
          <w:p w14:paraId="03AC81C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Мастер-класс по оригами «Журавлик мира»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E01A6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Россия / Культура России </w:t>
            </w:r>
          </w:p>
          <w:p w14:paraId="2484617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Кружки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ACA163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 Кабинет технологии</w:t>
            </w:r>
          </w:p>
        </w:tc>
      </w:tr>
      <w:tr w14:paraId="15A58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4F61C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03EB0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85B30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FF7D8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ABDD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B2BA1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04764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288E6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93C8A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A829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2F232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F8EAC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754A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«Мои новые друзья»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DB4C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E70356">
            <w:pPr>
              <w:spacing w:after="0" w:line="375" w:lineRule="atLeast"/>
              <w:ind w:right="209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0EA28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34E7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A7B2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F7E63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5705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8AD48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D80EA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2ECE7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2433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40774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05.06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AF9D0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Здоровья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4A16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C5A72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9B053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FC461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FD5DA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0DD17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D6531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8E5A5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E525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A918B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8C06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(беговая)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6A82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A23C0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Стадион</w:t>
            </w:r>
          </w:p>
        </w:tc>
      </w:tr>
      <w:tr w14:paraId="01649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5115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C6E5C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62DD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68D8F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6556F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0937F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DB7F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16DB6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74BF6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755A3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C9A1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27006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27EC9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D8EA5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BA29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B2CE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902F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D35DC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C08F8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4205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5DF1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Малая спартакиада «Орлятские старты»: пионербол, веселые старты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99686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63E35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62ECA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D1BEC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33ACA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8C1A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6B2D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6F5B1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игра «Зов джунглей» (эстафеты)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87D10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71F1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Стадион</w:t>
            </w:r>
          </w:p>
        </w:tc>
      </w:tr>
      <w:tr w14:paraId="39482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583F1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FA99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DE09C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2148E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8768F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D3E33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3F08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901B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604F5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D6AC1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1C38E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ED64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Все 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23E29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Беседа «Здоровые зубы — красивая улыбка» Турнир по настольному теннису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489A4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(ЗОЖ) 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1AD50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Медкабинет Спортзал</w:t>
            </w:r>
          </w:p>
        </w:tc>
      </w:tr>
      <w:tr w14:paraId="7D0C3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7D820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ABCDC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03CBE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0CBC0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4116F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Свободне время. Прогулка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A6DA4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FC317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7B6DEF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1838C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489C5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7A329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82ADF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79E49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«Мои спортивные достижения»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D9428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E5D38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1FF3F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FEB33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96C3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22962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4BB6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0EA50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6746D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8D3C1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24833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32399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06.06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74F88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Знаний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B208A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8F0BE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ED93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05F80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124F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55B6C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45F9E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FAFDC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CC8E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735FA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E846A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(спортивная)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A1A8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8F4E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41256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30B50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339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84CC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3706B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84D8C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28AA2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E3FBB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3DCE3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902B9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B9D10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42081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EA0E0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B3408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E1B37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512F2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608B9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34221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1CCB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D87B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7615F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 отр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8099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Игра-путешествие «В гостях у сказки»  А.С.Пушкин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3F7BC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32C59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6697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7E62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FE1F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AAB29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8C91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5-6 отр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A201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Акция «За чистоту русского языка» (листовки, игра «Найди ошибку»)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C8514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Самоуправление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9C2D6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2C0A8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84A5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FFCEF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A0F4E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1B6F6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8A3F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2CA0C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B027E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F970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0" w:hRule="atLeast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75F7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9120D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2FA50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8001B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1B2F1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Конкурс чтецов «С чего начинается Родина ?» </w:t>
            </w:r>
          </w:p>
          <w:p w14:paraId="15D9558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Заседание редколлегий </w:t>
            </w:r>
          </w:p>
          <w:p w14:paraId="040F506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Подвижные игры «Ручеек», «Горелки»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6530C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</w:t>
            </w:r>
          </w:p>
          <w:p w14:paraId="6FE01E8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Россия / Медиа </w:t>
            </w:r>
          </w:p>
          <w:p w14:paraId="7E122BC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  <w:p w14:paraId="702F494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  <w:p w14:paraId="2A0AF11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  <w:p w14:paraId="513A52B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EA60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 Актовый зал</w:t>
            </w:r>
          </w:p>
          <w:p w14:paraId="0EF55F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Кабинет медиа Площадка</w:t>
            </w:r>
          </w:p>
        </w:tc>
      </w:tr>
      <w:tr w14:paraId="5E004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03E1D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B72B1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65B6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35451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9AE1D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5B4C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22613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73848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2ED27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D1CF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00484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54CD2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A89B1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«Что я узнал о русском языке?»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128D3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790D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51A43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0D9DA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9DC7E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209C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1F21B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 отр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6E7C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A0707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FB8B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2CA39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3212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08.06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6AFA0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Памяти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94C5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895A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50FC4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29949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9B7D5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79AF1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CF335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C1AAA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F3B2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FA21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7458A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699C6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CE7D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27FB6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61775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DA05F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89F1D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F9805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E5A23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B488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98B6D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29893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B250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2F05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E67C8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856E3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58E6F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2191A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405D9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C8B8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E1656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55F2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A2187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271CC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E08DA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Урок мужества «Герои России — мои земляки» 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8BC7E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Патриотизм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0FE00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59A27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4441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7850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79559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B084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B8927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Военно-спортивная игра «Зарничка» 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FC580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Патриотизм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F030B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 площадка</w:t>
            </w:r>
          </w:p>
        </w:tc>
      </w:tr>
      <w:tr w14:paraId="1F46E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2CBD3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9A2B1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FA4FA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42189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3840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B5036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1BE93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6594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B2F00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F95E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11907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70E01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BE2AC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Конкурс военно-патриотической песни «Катюша»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CC7BD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23753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2C17DB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5DDD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C5E74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30616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B5C78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BA17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18210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1F8AF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07BCC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76CA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5FD98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F4CDA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3C86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E49FB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«Что я знаю о войне в своей семье» (рефлексия)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4288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524EBF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54CE6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C0693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83CD7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C9502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6C639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0F252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E24DF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110EF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3D6C1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A3A5D5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09.06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B4EF6F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8 день Луч Добра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C4FB0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C86B7E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52613A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73B273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C90D59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Медкабинет</w:t>
            </w:r>
          </w:p>
        </w:tc>
      </w:tr>
      <w:tr w14:paraId="515F3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116B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14F26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4B0A7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23DD9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9F4DF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(с родителями)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406D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(Семья)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6347A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30A45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87D5A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469A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45CA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A0FBF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EC91B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22065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31245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6ED6C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A1F77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5170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60AE8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15D5D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A1E6F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68E12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06DAA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0524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25E19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F5EA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1DB09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463D0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5B5E6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Просмотр фильма: «Семейный код: беседа о главном»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CCE9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(Семья)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61DF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0F362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6A13E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319CA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3174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98FEC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D417E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Проектная деятельность «История моей семьи в истории России»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84015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Проект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8E203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0F7A8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75B51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5D6D0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9211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4CC15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3DF24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1E9CA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D439B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4105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E4E82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20A8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52DE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720CB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FE722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Мастер-класс от родителей «Профессии моей семьи» Конкурс рисунков «Моя семья»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7CBED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Мир / Человек (Семья)Профориентация 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636F7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Кабинеты Отрядные комнаты</w:t>
            </w:r>
          </w:p>
        </w:tc>
      </w:tr>
      <w:tr w14:paraId="66CF1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4" w:type="dxa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FC1B2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F25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0FDF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F5FA7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B5E30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A079C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80FEE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1A628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FFA48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3170D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4B472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9D67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D72C8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«Моя семья — моя гордость»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882A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8C62D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0D316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87075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20FC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83E5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6A5B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6261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88FC4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15A22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3988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C62F67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4373EC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 день Луч Творчества (продолжение)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CB27C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9CFE0C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4F9DAF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C828FE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4205D2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Медкабинет</w:t>
            </w:r>
          </w:p>
        </w:tc>
      </w:tr>
      <w:tr w14:paraId="3D48C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AC85D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77D28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E77BC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63596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3FDE0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30ABF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B6E9B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2E00E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DCA8B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4FD47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15E0B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347E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72B00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E59B2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5EA8D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66675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9CDF7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004E1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A5695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A7038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7B538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7B89D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59159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47960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7BFD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FAAF3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9B2B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73894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4E1A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Мастер-класс по народным ремеслам (куклы-обереги)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9EE0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Кружки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ACEAB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Кабинеты технологии</w:t>
            </w:r>
          </w:p>
        </w:tc>
      </w:tr>
      <w:tr w14:paraId="353DD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5D7E6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94153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865E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606F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4AD7D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Игра-путешествие «Моя Россия: от Калининграда до Камчатки»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C84E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1D10E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Компьютерный класс</w:t>
            </w:r>
          </w:p>
        </w:tc>
      </w:tr>
      <w:tr w14:paraId="227CC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42EC1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2F850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84B8F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007D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879F5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9FC50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2E707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82A4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D6808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C8DCE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8962C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88E24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5329E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Спортивные соревнования по русской лапте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9A3E8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Спорт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0F089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 площадка</w:t>
            </w:r>
          </w:p>
        </w:tc>
      </w:tr>
      <w:tr w14:paraId="687F3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939D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4F95B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C2210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14.10 - 14.20 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BCCD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A2F5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«Мои умелые руки»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22CBF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5065F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1A093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2BAF2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75C6F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01819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F42CA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70F26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9F58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D02EC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56D1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EC2E58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B96BCA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 день День России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81B52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269330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FBBFA3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856A8C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C14584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Медкабинет</w:t>
            </w:r>
          </w:p>
        </w:tc>
      </w:tr>
      <w:tr w14:paraId="1504A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0F3C4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EA3CC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8469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D87A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B28D8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(танцевальная)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DC79F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DE30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21FE6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ED0D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B4989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5BC85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EB944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4A717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Торжественная линейка ко Дню России. Подъем флага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17ED0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152B3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13727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FF448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73BF6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6F12E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10AE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01DE1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2D333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FDA0F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520E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DE259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EF6D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81C8E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6F264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2FD40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Квест «Я люблю тебя, Россия!» (станции: символы, история, герои, природа)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90778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Патриотизм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0A03C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53E42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5DB6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1BAF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CB646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C6521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9219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Флешмоб «Россия — мы дети твои!»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17CC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58829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Площадка</w:t>
            </w:r>
          </w:p>
        </w:tc>
      </w:tr>
      <w:tr w14:paraId="17652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24CC9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13810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93389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E9780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86A61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Праздничный 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58F9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DA5B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67184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BAE6D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7D879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00042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9B018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561FA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Конкурс рисунков на асфальте «Моя Родина — Россия»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B4158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6615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Площадка</w:t>
            </w:r>
          </w:p>
        </w:tc>
      </w:tr>
      <w:tr w14:paraId="3A789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5CF3C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5D148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E15A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B7699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20D1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AD5EC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F29C2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151C2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0F03A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137C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045FD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57E8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A70F6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«Что для меня Россия?»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3DB60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FE4DA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58F64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43ED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0DC45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B617D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3507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FEC4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ABDFC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A82DF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2C1D2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62410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15.06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19313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Здоровья (безопасность)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A3644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CD040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DE064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79CDB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9B7D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28852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30FC6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A87AE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55743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614CB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5A526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8AE93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4906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6EC8C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E00F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ED15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764AD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5F3FA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4ACA6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84E8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44791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0183D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CA6FC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0F7B2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5604D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97388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D60B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BA7F3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F5901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0D550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D1453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051F7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2A61C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FAF9B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3DC35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Встреча с инспектором ГИБДД «Безопасное лето» + игра по ПДД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2C742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(Безопасность)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2C36D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5864C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3" w:hRule="atLeast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7561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23C4A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85E93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BBFB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B145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Интерактивная игра «Безопасность в цифровой среде» ;Тренировочная эвакуация при пожаре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4376C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(Безопасность)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05E9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Компьютерный класс Территория</w:t>
            </w:r>
          </w:p>
        </w:tc>
      </w:tr>
      <w:tr w14:paraId="61BD7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7D007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2C8F6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3A178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7330E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7FECA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123A0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92D77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796B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3DFC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A10B6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EE295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FA31A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F5DBF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Киноклуб: просмотр фильма о дружбе и взаимовыручке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40CA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России Культура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B325D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7DBBB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0785D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7D1D6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E5ABF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2CEA0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41B7C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Работа пресс-центра: выпуск экспресс-газеты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ACC5C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Медиа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C66E0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Кабинет медиа</w:t>
            </w:r>
          </w:p>
        </w:tc>
      </w:tr>
      <w:tr w14:paraId="232B7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6DFB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E3A1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259A1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14.20 - 14.30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38D6E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2A73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A4BFA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9EBF6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1EEAD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30C63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16.06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360A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Знаний (наука)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714EF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71EE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93F20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9BE8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CC111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7076F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A125E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E236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6F74A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70B50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E7987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D7A3C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F1D2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57A09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7AA9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81AC6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061B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71FB8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19AA6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922A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EDCAD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40B87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12F44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86EA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285AE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235FC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05E02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24EF7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4885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3E80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3CBB9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FA4CB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7866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75A07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877A0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Интеллектуальный марафон «Своя игра»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6A226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Проект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05E24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64C6B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5F6BA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BFB53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2054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02BCA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16F65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Кружок «Лего-мастер»: конструирование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097A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91B5C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Кабинет </w:t>
            </w:r>
          </w:p>
        </w:tc>
      </w:tr>
      <w:tr w14:paraId="76E91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82D7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5D891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DB3AF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6F80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43840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FCF99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BE5A3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00C34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C3EDB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D0DC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F3138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3A85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C2D0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Виртуальная экскурсия «Великие ученые мира и их открытия» </w:t>
            </w:r>
          </w:p>
          <w:p w14:paraId="4BDF929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Беседа «Мы за ЗОЖ»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B838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Мир / Культура России </w:t>
            </w:r>
          </w:p>
          <w:p w14:paraId="257A95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(ЗОЖ)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DBF45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 Отрядные комнаты</w:t>
            </w:r>
          </w:p>
        </w:tc>
      </w:tr>
      <w:tr w14:paraId="15436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65BE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A2C3B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5C33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14.10 - 14.20 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2792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455B2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«Что нового я узнал о науке?»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DE6C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A9FC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61880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EE905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0268E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C87B1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14.20 -14.30 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72BB0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17D98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93FDB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91B09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1444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7E75C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17.06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84164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 день Фестиваль «Дружба народов»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7310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813A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226B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6A285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8AC2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6F14A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C009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06D43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76892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C3A9A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5A0F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23262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DB637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44EC1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7A194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5955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55070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36985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987F0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28307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FCE3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1E63B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0D63F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A3314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296C3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2B24F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33621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5252A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A796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34CE2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6F475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22257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A43EA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826FA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CD0F8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Фестиваль «Дружба народов»: представление культур, выставка, 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0AB8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748E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 / Площадки</w:t>
            </w:r>
          </w:p>
        </w:tc>
      </w:tr>
      <w:tr w14:paraId="6842B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AED48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5422C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0511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32FBF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2930F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Фестиваль «Дружба народов»: представление культур, выставка, 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EBF92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126B5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 / Площадки</w:t>
            </w:r>
          </w:p>
        </w:tc>
      </w:tr>
      <w:tr w14:paraId="0E8E6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08B5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C8607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F29C7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2B177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97125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 (с элементами национальной кухни)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FEFC5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A906E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1B53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6402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DA0DB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F17D6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9D2F0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27EDB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Работа медиа-группы: создание репортажа о фестивале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6CCD9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Самоуправление / Медиа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968A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Кабинет медиа</w:t>
            </w:r>
          </w:p>
        </w:tc>
      </w:tr>
      <w:tr w14:paraId="216C5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EA05D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6E516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55691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9CDE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54687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14812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9F00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</w:t>
            </w:r>
          </w:p>
        </w:tc>
      </w:tr>
      <w:tr w14:paraId="4F59E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26FD2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81D93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48C5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6D56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CBDA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«Расскажи мне обо мне» (рефлексия середины смены)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D58FE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FD0D7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6543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DD052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D7FFF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AF37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422D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BB690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7A767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D7437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0EDCA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838C7F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FADE1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14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Творчества (финал)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6380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22257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86FCE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30C50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A5F9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047FF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ABC7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388E8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79A5D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DC78D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59FF9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132E1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75DFB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1A470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AD69B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4A515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709F5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85BCC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18F70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F3AE7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9A68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3874A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BA95F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7876B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989AD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EA3B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87EFE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A387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202FC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C2D5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1F7A7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CED89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CE5E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01C87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89877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Конкурс талантов «Звездный час» (отборочный тур)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6C8F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Самоуправление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EE86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4D612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71640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8D686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7485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2D2D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2F19C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игра «Силачи»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C647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0FFF2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400AD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F09B8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10B8E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3C0BE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DA1F1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2DB4C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93B8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B4EE9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2C17F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A18C4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B5E91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0720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9B8C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D448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Экскурсия в картинную галерею 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74880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Мир / Экскурсии 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CA313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комнты</w:t>
            </w:r>
          </w:p>
        </w:tc>
      </w:tr>
      <w:tr w14:paraId="2275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6E353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0F80E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D9CE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E12F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42CA1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«Мои таланты»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1037A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B6A2C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472FA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1C392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2C6A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BE7E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1762E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9D68E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766B9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761F6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6F025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44CA48">
            <w:pPr>
              <w:spacing w:after="0" w:line="375" w:lineRule="atLeas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19.06</w:t>
            </w:r>
          </w:p>
          <w:p w14:paraId="25737A6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20.06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FEE1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15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Природы / Луч Добра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9D7D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607AC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1C925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FD6AA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39B1B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1E033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42186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37F49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BB2B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2E8B2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B082D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60FC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D6EE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10612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BB9F6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757AF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41368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F16D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D52D3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95CB7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3595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598B6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883E4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18648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50E57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0FDC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0580E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5875C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AE890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6B5BB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C3101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2B7F3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F3F6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5C804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B5F09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Экологическая акция «Чистый парк»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61CEB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Природа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147F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Сельский парк</w:t>
            </w:r>
          </w:p>
        </w:tc>
      </w:tr>
      <w:tr w14:paraId="78FB8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603A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3FF01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E722D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7A61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EB5BD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Игра-викторина «Экологический калейдоскоп»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1CC4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Природа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FCC14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0E239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72F1B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D68B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D18AE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FD8D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46878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9720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45357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6AC57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B56C5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C7E73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3DABE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12D7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0525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Акция «Кормушка для птиц» (изготовление и развешивание)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30F48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Природа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58C0A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Пришкольный участок</w:t>
            </w:r>
          </w:p>
        </w:tc>
      </w:tr>
      <w:tr w14:paraId="329C7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6D5CD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42652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D5644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721FB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AA1A7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«Мои добрые дела»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69AF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60A3D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2F728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E5380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1F50D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EF74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5830E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228F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EA0F6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2AEB6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3F96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C0C08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B01D2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16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Знаний (профориентация)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52C83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A5713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F766C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26B11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E61AA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54F4F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6E209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FD135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714B0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BC5A0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0DB9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D417F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5F47E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0A835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29B09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35BA5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AFBFF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CF1D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E8822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7000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1D791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13BAA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380D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CABD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F51FE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4E4D8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211B9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FFFD7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73D4F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0BC57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E3E26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8A59A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50AE8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91ADC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C9B20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Ярмарка профессий (встреча с представителями профессий)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9A0A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Профориентация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6C396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 / Кабинеты</w:t>
            </w:r>
          </w:p>
        </w:tc>
      </w:tr>
      <w:tr w14:paraId="56B29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2F793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B39C5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D7E3A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8575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8E8C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Профориентационные игры «Угадай профессию», «Кто я?» Подготовка к экскурсии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4C2F0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Профориентация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0986A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23963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F3609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32433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27D21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87A97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2E73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31738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5AFFD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099D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BC3BD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101D6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25AF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7144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9B81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Экскурсия в пожарную часть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30447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Профориентация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BA4DE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Пожарная часть</w:t>
            </w:r>
          </w:p>
        </w:tc>
      </w:tr>
      <w:tr w14:paraId="108E8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6A9B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5832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5383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BE0D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E66E5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Огонек. Рефлексия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D88B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E224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612EC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61170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7B2E7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216E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6CFE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58875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D41DA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E406E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35B5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36F22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22.06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8B987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17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Памяти (День памяти и скорби)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CC92B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800B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10139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835A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62600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332EB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B0A42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C4E55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6A0B9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5DDF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15E99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81F75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8584F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1FD26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7F32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1D9DC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42B02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52C04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4CC1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29628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6B5DD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34608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636D6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E9AA9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C7FE0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F794A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6E82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516AC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410CC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0AD3F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8876E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15C57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8C9FE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1BD1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83220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Урок мужества «Без срока давности» Конкурс рисунков «Нет — войне! ;Акция «Письмо солдату»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3F19F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Патриотизм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785AF9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61E11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6FCDF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54C1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A3AD5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EEF86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8A6A0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Акция «Свеча памяти» — возложение цветов к мемориалу Победы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4931C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Патриотизм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92ABC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Мемориал Победы</w:t>
            </w:r>
          </w:p>
        </w:tc>
      </w:tr>
      <w:tr w14:paraId="1D225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5A5DC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19DF9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C6231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21895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09D49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Обед 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0AA0A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СПО 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EC60D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Столовая </w:t>
            </w:r>
          </w:p>
        </w:tc>
      </w:tr>
      <w:tr w14:paraId="01DCF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C6905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667E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5894D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F9606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AFAA3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Просмотр художественного фильма о детях войны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D040B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Патриотизм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C297C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46345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3FA2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B2DE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92E2A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9D5D4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D6A3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Огонек . рефлексия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1C05C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020C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79A45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CF872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089A6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B45D5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74FD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19E0D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7E7E6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45359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3F903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BF5B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8F911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0EFA9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8B6BC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3ED1C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BC02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32E61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14:paraId="324CA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A42E5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6267C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Луч Здоровья (День рекордов)</w:t>
            </w: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DCC11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1C510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E90F1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240E5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8DEDC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7E1B9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33BE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ADA4B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1F53F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2F769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4FCCB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D872C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D2DE8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337A4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66B3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C5970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E8BCC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FDEC5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932D0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3A495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6CB0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6F0EB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45E78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AA845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661D7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D599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B2F99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595DC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24C8C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3CE4B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FA63E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F4262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A5F42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45BB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65C27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Спортивный праздник «День рекордов» (личные достижения)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02673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F20C7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Стадион</w:t>
            </w:r>
          </w:p>
        </w:tc>
      </w:tr>
      <w:tr w14:paraId="798BF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592B6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39DE1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AE65D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5BB8B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6AE0C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Фотокросс «Лица моего лагеря»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7BB10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Медиа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6E762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</w:t>
            </w:r>
          </w:p>
        </w:tc>
      </w:tr>
      <w:tr w14:paraId="4EC29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7C6C7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E97BC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D7E64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21571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B348B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5E056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80396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2EE84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914AF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D713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FB17D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34728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F88DA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Большие командные игры «Приключенческая гонка» 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4A19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Человек (Спорт) 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A57E0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Территория </w:t>
            </w:r>
          </w:p>
        </w:tc>
      </w:tr>
      <w:tr w14:paraId="23D96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CBC8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05A37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B6A33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CD8A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BBD98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Подготовка к закрытию смены (оформление летописи)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94865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Самоуправление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8FE1D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23595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34B4C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84AAB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82BD9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3598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F31BE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CEEC3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9EA4D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</w:tbl>
    <w:p w14:paraId="226F26FA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8.3. Заключительный период (Дни 19–21)</w:t>
      </w:r>
    </w:p>
    <w:tbl>
      <w:tblPr>
        <w:tblStyle w:val="8"/>
        <w:tblW w:w="15094" w:type="dxa"/>
        <w:tblInd w:w="-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9"/>
        <w:gridCol w:w="2060"/>
        <w:gridCol w:w="2106"/>
        <w:gridCol w:w="1111"/>
        <w:gridCol w:w="4121"/>
        <w:gridCol w:w="2467"/>
        <w:gridCol w:w="2170"/>
      </w:tblGrid>
      <w:tr w14:paraId="372F0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79B09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Дата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6C7E2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Тематика дня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95DE1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Время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C9073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3E903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Мероприятие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0C52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Блок / Модуль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57625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Место проведения</w:t>
            </w:r>
          </w:p>
        </w:tc>
      </w:tr>
      <w:tr w14:paraId="0A10F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02AEC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24.06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6ADD8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19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Подведение итогов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9262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D0D0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B212E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DDFD8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F801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3B4C7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21915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45EBF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A02C3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7297B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8B358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83B4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EBD04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4F9A5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DC745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77540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252C0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F2431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9E911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C145F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91F76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467D5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E782E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8D710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6FA26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14A42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2634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50C34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7E758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F264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96E31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FBFAF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CDB6D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A8FD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41D3B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Финал конкурса талантов «Звездный час» (лучшие номера за смену)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EDDAA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Культура России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A1FAD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086A9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0F35A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AF11E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35CF1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83DAF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5D02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Оформление выставки детских работ «Мир глазами детей»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5DBA5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Кружки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FE13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Рекреация</w:t>
            </w:r>
          </w:p>
        </w:tc>
      </w:tr>
      <w:tr w14:paraId="50B1D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FDDB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9F974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6588A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0C2F2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661A5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C6509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D30E8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F612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8EF82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2543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C3C0E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7CEA3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DE93B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Генеральная репетиция итогового концерта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03F4F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86E4C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36518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140E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2EBC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4B14B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14.10 - 14.20 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9CB2C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Все 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1CF23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Подготовка к закрытию смены (оформление летописи)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EBEC6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Самоуправление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ECEB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1BA74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4D460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  <w:p w14:paraId="11DFCED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98125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1AD8C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1F27D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E076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27856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38876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26AF3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02538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25.06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62ACD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20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День Первых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5C27B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91618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402F3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F2DAD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AF295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5B896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EDB9F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EF4E4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1662E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0271A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22863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 с активистами Движения Первых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C2EEC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Движение Первых / Спорт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783C5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009EC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D26EB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5456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2587A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93F7B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72029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Церемония подъема Государственного флага РФ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615C9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03E4A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Флагшток</w:t>
            </w:r>
          </w:p>
        </w:tc>
      </w:tr>
      <w:tr w14:paraId="2C5F1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03052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A3869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6DFEB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9CB30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D6C5A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13A1E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8DD36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3A9F3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740FC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F7500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A1B6B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7DA1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FACF7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Классная встреча с активистами «Путь к успеху»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BF228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Движение Первых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93614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7978A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8B3DF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385A2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DAB4C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8D923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7915C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Интерактивная игра по направлениям Движения Первых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B71D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Движение Первых Движение Первых / Проект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8A276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Территория лагеря Актовый зал</w:t>
            </w:r>
          </w:p>
        </w:tc>
      </w:tr>
      <w:tr w14:paraId="2F005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EFBD2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79E3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2FB2E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022A9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EAB86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Обед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7FA60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98303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78987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24457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34E4A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586D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74CCC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45481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Подготовка к закрытию смены (оформление летописи)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EE192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Самоуправление / Медиа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16236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 / Медиазона</w:t>
            </w:r>
          </w:p>
        </w:tc>
      </w:tr>
      <w:tr w14:paraId="4BAD5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BEC86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920B6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1339B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E0856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6AE73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Итоговый сбор отрядов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C37E5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FC72D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26C2D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9C6F5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1A72F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3D819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6943D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D22FE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055FE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36782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640B5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1EFEC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26.06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813A1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21 день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 Закрытие смены «Орлятский круг»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79016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08.00 - 08.30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D82873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04BE7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CCDD7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66FF66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429E1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Медкабинет</w:t>
            </w:r>
          </w:p>
        </w:tc>
      </w:tr>
      <w:tr w14:paraId="72950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F72CA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0F07F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DE587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08.30 - 08.45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34031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1626D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Утренняя зарядка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6D501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AC2E2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323DA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7C5DF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9BBAD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DAFD5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08.45 - 09.00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F9F9A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2A45C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Торжественная линейка закрытия смены. Награждение. Спуск флага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00158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Россия / Культура России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42DE7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Спортивная площадка</w:t>
            </w:r>
          </w:p>
        </w:tc>
      </w:tr>
      <w:tr w14:paraId="41DAC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E438D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32492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2210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09.15 - 10.00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5A5E2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8EF59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Завтрак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3550F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E5720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23923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63E8E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65B63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95C8B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10.00 - 11.00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C2839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C985D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Гала-концерт «Орлятский круг». Презентация летописи смены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A71D5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Мир / Культура России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A0BF2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Актовый зал</w:t>
            </w:r>
          </w:p>
        </w:tc>
      </w:tr>
      <w:tr w14:paraId="34113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3CC7F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853C4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0C774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11.15 - 12.15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423E8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2CA66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Прощальный огонек «В кругу друзей» (обмен пожеланиями)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F3A71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1B1BB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6D1B1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30515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1A1D7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08D56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12.30 - 13.15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90E61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A0E489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Праздничный обед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A6524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A7B82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  <w:tr w14:paraId="5C614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24ACEE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994D0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EF713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13.15-14.00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5D051B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FB42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Итоговое анкетирование «Мои впечатления»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6A33C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583E991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08B3A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1E377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618DF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B770FF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14.00 - 14.10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5AA60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3A5FD5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Прогулка, свободное время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431ABC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(Спорт)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84174D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Парк</w:t>
            </w:r>
          </w:p>
        </w:tc>
      </w:tr>
      <w:tr w14:paraId="3706A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3C22E0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5FE067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33875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14.10 - 14.20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9E1CD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085A1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Акция «Чемодан в дорогу» (рефлексия личных достижений)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B0FED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Человек (ППС)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83A69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Отрядные комнаты</w:t>
            </w:r>
          </w:p>
        </w:tc>
      </w:tr>
      <w:tr w14:paraId="5FAD6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4A0F1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0EA88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98D06A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14.20 -14.30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3EFA26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Все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8B1328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Полдник. Уход домой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297304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СПО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907042">
            <w:pPr>
              <w:spacing w:after="0" w:line="375" w:lineRule="atLeas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Столовая</w:t>
            </w:r>
          </w:p>
        </w:tc>
      </w:tr>
    </w:tbl>
    <w:p w14:paraId="060593A6">
      <w:pPr>
        <w:rPr>
          <w:color w:val="auto"/>
        </w:rPr>
        <w:sectPr>
          <w:pgSz w:w="16838" w:h="11906" w:orient="landscape"/>
          <w:pgMar w:top="851" w:right="1134" w:bottom="1701" w:left="1134" w:header="709" w:footer="709" w:gutter="0"/>
          <w:cols w:space="720" w:num="1"/>
        </w:sectPr>
      </w:pPr>
    </w:p>
    <w:p w14:paraId="4B41C190">
      <w:pPr>
        <w:spacing w:before="480" w:after="48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mc:AlternateContent>
          <mc:Choice Requires="wps">
            <w:drawing>
              <wp:inline distT="0" distB="0" distL="0" distR="0">
                <wp:extent cx="635000" cy="9525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952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Picture 1" o:spid="_x0000_s1026" o:spt="1" style="height:0.75pt;width:50pt;" fillcolor="#A0A0A0" filled="t" stroked="f" coordsize="21600,21600" o:gfxdata="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ULwBB0gAAAAMBAAAPAAAAAAAAAAEAIAAAACIAAABkcnMvZG93bnJldi54bWxQ&#10;SwECFAAUAAAACACHTuJAsipggMQBAACqAwAADgAAAAAAAAABACAAAAAhAQAAZHJzL2Uyb0RvYy54&#10;bWxQSwUGAAAAAAYABgBZAQAAVwUAAAAA&#10;">
                <v:fill on="t" focussize="0,0"/>
                <v:stroke on="f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35B5E94E">
      <w:pPr>
        <w:spacing w:before="480" w:after="240" w:line="510" w:lineRule="atLeast"/>
        <w:outlineLvl w:val="0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ЧАСТЬ 9. ПРИЛОЖЕНИЯ</w:t>
      </w:r>
    </w:p>
    <w:p w14:paraId="2F218797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9.1. Положение о лагере дневного пребывания</w:t>
      </w:r>
    </w:p>
    <w:p w14:paraId="2F257A1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i/>
          <w:color w:val="auto"/>
          <w:sz w:val="24"/>
        </w:rPr>
        <w:t>(Текст Положения разрабатывается отдельно и включается в программу)</w:t>
      </w:r>
    </w:p>
    <w:p w14:paraId="4148B53B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9.2. Должностные инструкции сотрудников</w:t>
      </w:r>
    </w:p>
    <w:p w14:paraId="5D08F14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i/>
          <w:color w:val="auto"/>
          <w:sz w:val="24"/>
        </w:rPr>
        <w:t>(Тексты инструкций разрабатываются отдельно и включаются в программу)</w:t>
      </w:r>
    </w:p>
    <w:p w14:paraId="21CFF097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9.3. Инструкции по технике безопасности для детей</w:t>
      </w:r>
    </w:p>
    <w:p w14:paraId="1A086F5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Инструкция по правилам дорожного движения:</w:t>
      </w:r>
    </w:p>
    <w:p w14:paraId="76EAF3A2">
      <w:pPr>
        <w:numPr>
          <w:ilvl w:val="0"/>
          <w:numId w:val="7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Переходи улицу только по пешеходному переходу и на зеленый сигнал светофора.</w:t>
      </w:r>
    </w:p>
    <w:p w14:paraId="0B97AB04">
      <w:pPr>
        <w:numPr>
          <w:ilvl w:val="0"/>
          <w:numId w:val="7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 движении группы стройся в колонну по двое, иди спокойно, не выбегай из строя.</w:t>
      </w:r>
    </w:p>
    <w:p w14:paraId="436F5C87">
      <w:pPr>
        <w:numPr>
          <w:ilvl w:val="0"/>
          <w:numId w:val="7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Идти по тротуару разрешается только с правой стороны.</w:t>
      </w:r>
    </w:p>
    <w:p w14:paraId="66CB7AA0">
      <w:pPr>
        <w:numPr>
          <w:ilvl w:val="0"/>
          <w:numId w:val="7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Категорически запрещается выбегать на проезжую часть.</w:t>
      </w:r>
    </w:p>
    <w:p w14:paraId="65C9CB0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Инструкция по пожарной безопасности:</w:t>
      </w:r>
    </w:p>
    <w:p w14:paraId="131155FC">
      <w:pPr>
        <w:numPr>
          <w:ilvl w:val="0"/>
          <w:numId w:val="7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Запрещено пользоваться спичками, зажигалками, свечами.</w:t>
      </w:r>
    </w:p>
    <w:p w14:paraId="66B55586">
      <w:pPr>
        <w:numPr>
          <w:ilvl w:val="0"/>
          <w:numId w:val="7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Запрещено трогать электроприборы мокрыми руками, вставлять посторонние предметы в розетки.</w:t>
      </w:r>
    </w:p>
    <w:p w14:paraId="0403C25B">
      <w:pPr>
        <w:numPr>
          <w:ilvl w:val="0"/>
          <w:numId w:val="7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 обнаружении возгорания или запаха дыма немедленно сообщи воспитателю.</w:t>
      </w:r>
    </w:p>
    <w:p w14:paraId="2AC7F02D">
      <w:pPr>
        <w:numPr>
          <w:ilvl w:val="0"/>
          <w:numId w:val="74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 эвакуации действуй спокойно, слушай команды взрослого, не паникуй, не беги.</w:t>
      </w:r>
    </w:p>
    <w:p w14:paraId="5802F1AB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Инструкция по безопасности во время массовых мероприятий:</w:t>
      </w:r>
    </w:p>
    <w:p w14:paraId="1393F88E">
      <w:pPr>
        <w:numPr>
          <w:ilvl w:val="0"/>
          <w:numId w:val="7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Во время проведения мероприятия находись вместе с отрядом, не отходи самостоятельно.</w:t>
      </w:r>
    </w:p>
    <w:p w14:paraId="4230B1BF">
      <w:pPr>
        <w:numPr>
          <w:ilvl w:val="0"/>
          <w:numId w:val="7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 входе и выходе из помещения не спеши, не толкайся, пропускай младших.</w:t>
      </w:r>
    </w:p>
    <w:p w14:paraId="0B43C1E7">
      <w:pPr>
        <w:numPr>
          <w:ilvl w:val="0"/>
          <w:numId w:val="7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Во время выступления не выкрикивай, соблюдай тишину, не мешай окружающим.</w:t>
      </w:r>
    </w:p>
    <w:p w14:paraId="3A2BABEC">
      <w:pPr>
        <w:numPr>
          <w:ilvl w:val="0"/>
          <w:numId w:val="75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случае возникновения чрезвычайной ситуации не поддавайся панике, действуй согласно указаниям воспитателя.</w:t>
      </w:r>
    </w:p>
    <w:p w14:paraId="0216334F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9.4. Сценарии ключевых мероприятий</w:t>
      </w:r>
    </w:p>
    <w:p w14:paraId="131393E1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Сценарий торжественной линейки открытия смены: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i/>
          <w:color w:val="auto"/>
          <w:sz w:val="24"/>
        </w:rPr>
        <w:t>(Разрабатывается отдельно и включается в программу)</w:t>
      </w:r>
    </w:p>
    <w:p w14:paraId="206E734E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Сценарий военно-спортивной игры «Зарничка»: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i/>
          <w:color w:val="auto"/>
          <w:sz w:val="24"/>
        </w:rPr>
        <w:t>(Разрабатывается отдельно и включается в программу)</w:t>
      </w:r>
    </w:p>
    <w:p w14:paraId="46145F98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Сценарий прощального огонька «В кругу друзей»:</w:t>
      </w:r>
      <w:r>
        <w:rPr>
          <w:rFonts w:ascii="Times New Roman" w:hAnsi="Times New Roman"/>
          <w:color w:val="auto"/>
          <w:sz w:val="24"/>
        </w:rPr>
        <w:br w:type="textWrapping"/>
      </w:r>
      <w:r>
        <w:rPr>
          <w:rFonts w:ascii="Times New Roman" w:hAnsi="Times New Roman"/>
          <w:i/>
          <w:color w:val="auto"/>
          <w:sz w:val="24"/>
        </w:rPr>
        <w:t>(Разрабатывается отдельно и включается в программу)</w:t>
      </w:r>
    </w:p>
    <w:p w14:paraId="46A3BE3A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9.5. Диагностический инструментарий</w:t>
      </w:r>
    </w:p>
    <w:p w14:paraId="3074A7F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Карта наблюдения за адаптацией ребенка (для воспитателя):</w:t>
      </w:r>
    </w:p>
    <w:p w14:paraId="2BAD3A54">
      <w:pPr>
        <w:numPr>
          <w:ilvl w:val="0"/>
          <w:numId w:val="7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ФИО ребенка:</w:t>
      </w:r>
    </w:p>
    <w:p w14:paraId="661A3F0B">
      <w:pPr>
        <w:numPr>
          <w:ilvl w:val="0"/>
          <w:numId w:val="7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Отряд:</w:t>
      </w:r>
    </w:p>
    <w:p w14:paraId="0A653161">
      <w:pPr>
        <w:numPr>
          <w:ilvl w:val="0"/>
          <w:numId w:val="7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Период наблюдения: организационный</w:t>
      </w:r>
    </w:p>
    <w:p w14:paraId="66086615">
      <w:pPr>
        <w:numPr>
          <w:ilvl w:val="0"/>
          <w:numId w:val="76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Параметры оценки (по 5-балльной шкале): легко вступает в контакт, участвует в играх, проявляет инициативу, соблюдает правила, эмоциональное состояние.</w:t>
      </w:r>
    </w:p>
    <w:p w14:paraId="7EDDEDEB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9.6. Анкеты для детей и родителей</w:t>
      </w:r>
    </w:p>
    <w:p w14:paraId="6679D82B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Анкета входящая (первые дни):</w:t>
      </w:r>
    </w:p>
    <w:p w14:paraId="6371AD39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Дорогой друг! Мы рады видеть тебя в нашем лагере. Ответь, пожалуйста, на несколько вопросов, чтобы мы могли сделать твой отдых еще интереснее.</w:t>
      </w:r>
    </w:p>
    <w:p w14:paraId="21E08305">
      <w:pPr>
        <w:numPr>
          <w:ilvl w:val="0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Как тебя зовут? ___</w:t>
      </w:r>
    </w:p>
    <w:p w14:paraId="6112F83E">
      <w:pPr>
        <w:numPr>
          <w:ilvl w:val="0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Сколько тебе лет? ___</w:t>
      </w:r>
    </w:p>
    <w:p w14:paraId="50341EE5">
      <w:pPr>
        <w:numPr>
          <w:ilvl w:val="0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 каком отряде ты будешь? ___</w:t>
      </w:r>
    </w:p>
    <w:p w14:paraId="622B79E4">
      <w:pPr>
        <w:numPr>
          <w:ilvl w:val="0"/>
          <w:numId w:val="77"/>
        </w:numPr>
        <w:spacing w:beforeAutospacing="1" w:after="12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Чем ты любишь заниматься в свободное время? (можно выбрать несколько)</w:t>
      </w:r>
    </w:p>
    <w:p w14:paraId="7DC28F52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Рисовать, лепить, мастерить</w:t>
      </w:r>
    </w:p>
    <w:p w14:paraId="74D57F6F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Петь, танцевать, выступать на сцене</w:t>
      </w:r>
    </w:p>
    <w:p w14:paraId="0D45B034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Играть в подвижные игры, бегать, прыгать</w:t>
      </w:r>
    </w:p>
    <w:p w14:paraId="5F7042A7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Играть в настольные игры, разгадывать головоломки</w:t>
      </w:r>
    </w:p>
    <w:p w14:paraId="4098EEE6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Читать книги</w:t>
      </w:r>
    </w:p>
    <w:p w14:paraId="5C4A9E35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Гулять с друзьями</w:t>
      </w:r>
    </w:p>
    <w:p w14:paraId="1F6A4FD7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Другое (напиши) ___</w:t>
      </w:r>
    </w:p>
    <w:p w14:paraId="141DC445">
      <w:pPr>
        <w:numPr>
          <w:ilvl w:val="0"/>
          <w:numId w:val="77"/>
        </w:numPr>
        <w:spacing w:beforeAutospacing="1" w:after="12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Какие мероприятия тебе интересны?</w:t>
      </w:r>
    </w:p>
    <w:p w14:paraId="525A5BF0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Спортивные соревнования</w:t>
      </w:r>
    </w:p>
    <w:p w14:paraId="0BD8F2F1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Творческие конкурсы (пение, танцы, рисование)</w:t>
      </w:r>
    </w:p>
    <w:p w14:paraId="278BDD7B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Интеллектуальные игры (викторины, квизы)</w:t>
      </w:r>
    </w:p>
    <w:p w14:paraId="3E6EA675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Экскурсии и походы</w:t>
      </w:r>
    </w:p>
    <w:p w14:paraId="220C5AB5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Мастер-классы</w:t>
      </w:r>
    </w:p>
    <w:p w14:paraId="2FCAEB7B">
      <w:pPr>
        <w:numPr>
          <w:ilvl w:val="0"/>
          <w:numId w:val="77"/>
        </w:numPr>
        <w:spacing w:beforeAutospacing="1" w:after="12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Чего ты ждешь от лагеря? (выбери или напиши свой вариант)</w:t>
      </w:r>
    </w:p>
    <w:p w14:paraId="72322639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Найти новых друзей</w:t>
      </w:r>
    </w:p>
    <w:p w14:paraId="6700BD85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Научиться чему-то новому</w:t>
      </w:r>
    </w:p>
    <w:p w14:paraId="01B7A58D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Весело и интересно провести время</w:t>
      </w:r>
    </w:p>
    <w:p w14:paraId="2878B9AF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Проявить свои таланты</w:t>
      </w:r>
    </w:p>
    <w:p w14:paraId="24F75B41">
      <w:pPr>
        <w:numPr>
          <w:ilvl w:val="1"/>
          <w:numId w:val="77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Другое ___</w:t>
      </w:r>
    </w:p>
    <w:p w14:paraId="37AB8D94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Анкета итоговая (последние дни):</w:t>
      </w:r>
    </w:p>
    <w:p w14:paraId="20CC4EF0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Дорогой друг! Вот и подошла к концу наша смена. Нам очень важно узнать твое мнение, чтобы в будущем сделать отдых в лагере еще лучше.</w:t>
      </w:r>
    </w:p>
    <w:p w14:paraId="20720D3A">
      <w:pPr>
        <w:numPr>
          <w:ilvl w:val="0"/>
          <w:numId w:val="78"/>
        </w:numPr>
        <w:spacing w:beforeAutospacing="1" w:after="12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Понравилось ли тебе в лагере?</w:t>
      </w:r>
    </w:p>
    <w:p w14:paraId="4890D9FF">
      <w:pPr>
        <w:numPr>
          <w:ilvl w:val="1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Да</w:t>
      </w:r>
    </w:p>
    <w:p w14:paraId="38CCC958">
      <w:pPr>
        <w:numPr>
          <w:ilvl w:val="1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Нет</w:t>
      </w:r>
    </w:p>
    <w:p w14:paraId="71B15AF2">
      <w:pPr>
        <w:numPr>
          <w:ilvl w:val="1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Не очень</w:t>
      </w:r>
    </w:p>
    <w:p w14:paraId="001210FF">
      <w:pPr>
        <w:numPr>
          <w:ilvl w:val="0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Что тебе запомнилось и понравилось больше всего? (напиши) ___</w:t>
      </w:r>
    </w:p>
    <w:p w14:paraId="70155F24">
      <w:pPr>
        <w:numPr>
          <w:ilvl w:val="0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Какое мероприятие было самым интересным для тебя? ___</w:t>
      </w:r>
    </w:p>
    <w:p w14:paraId="4E085E12">
      <w:pPr>
        <w:numPr>
          <w:ilvl w:val="0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Что нового ты узнал, чему научился за эту смену? ___</w:t>
      </w:r>
    </w:p>
    <w:p w14:paraId="4787A995">
      <w:pPr>
        <w:numPr>
          <w:ilvl w:val="0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Какие новые друзья у тебя появились? ___</w:t>
      </w:r>
    </w:p>
    <w:p w14:paraId="4C4AE2EA">
      <w:pPr>
        <w:numPr>
          <w:ilvl w:val="0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Какие кружки или мастер-классы тебе понравились? ___</w:t>
      </w:r>
    </w:p>
    <w:p w14:paraId="7861CB63">
      <w:pPr>
        <w:numPr>
          <w:ilvl w:val="0"/>
          <w:numId w:val="78"/>
        </w:numPr>
        <w:spacing w:beforeAutospacing="1" w:after="12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Хотел бы ты приехать в наш лагерь в следующем году?</w:t>
      </w:r>
    </w:p>
    <w:p w14:paraId="652D7770">
      <w:pPr>
        <w:numPr>
          <w:ilvl w:val="1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Да</w:t>
      </w:r>
    </w:p>
    <w:p w14:paraId="43602206">
      <w:pPr>
        <w:numPr>
          <w:ilvl w:val="1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Нет</w:t>
      </w:r>
    </w:p>
    <w:p w14:paraId="014F62B7">
      <w:pPr>
        <w:numPr>
          <w:ilvl w:val="1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Не знаю</w:t>
      </w:r>
    </w:p>
    <w:p w14:paraId="4DF15E1C">
      <w:pPr>
        <w:numPr>
          <w:ilvl w:val="0"/>
          <w:numId w:val="78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Твои пожелания воспитателям и лагерю (напиши) ___</w:t>
      </w:r>
    </w:p>
    <w:p w14:paraId="1C5C0C66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9.7. Описание игр на знакомство и сплочение</w:t>
      </w:r>
    </w:p>
    <w:p w14:paraId="5775EAD5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Игра «Мы команда!» (тренинг на сплочение):</w:t>
      </w:r>
    </w:p>
    <w:p w14:paraId="206831D3">
      <w:pPr>
        <w:numPr>
          <w:ilvl w:val="0"/>
          <w:numId w:val="7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Цель:</w:t>
      </w:r>
      <w:r>
        <w:rPr>
          <w:rFonts w:ascii="Times New Roman" w:hAnsi="Times New Roman"/>
          <w:color w:val="auto"/>
          <w:sz w:val="24"/>
        </w:rPr>
        <w:t> сплочение коллектива, развитие навыков взаимодействия, снятие психологических барьеров.</w:t>
      </w:r>
    </w:p>
    <w:p w14:paraId="0892B003">
      <w:pPr>
        <w:numPr>
          <w:ilvl w:val="0"/>
          <w:numId w:val="7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Упражнение «Сороконожка»:</w:t>
      </w:r>
      <w:r>
        <w:rPr>
          <w:rFonts w:ascii="Times New Roman" w:hAnsi="Times New Roman"/>
          <w:color w:val="auto"/>
          <w:sz w:val="24"/>
        </w:rPr>
        <w:t> Участники встают друг за другом, держась за талию впереди стоящего. Задача — пройти по заданному маршруту, не разорвав цепочку, перешагивая через препятствия, огибая предметы.</w:t>
      </w:r>
    </w:p>
    <w:p w14:paraId="32895AA8">
      <w:pPr>
        <w:numPr>
          <w:ilvl w:val="0"/>
          <w:numId w:val="7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Упражнение «Переправа»:</w:t>
      </w:r>
      <w:r>
        <w:rPr>
          <w:rFonts w:ascii="Times New Roman" w:hAnsi="Times New Roman"/>
          <w:color w:val="auto"/>
          <w:sz w:val="24"/>
        </w:rPr>
        <w:t> Команде нужно переправиться из одной части площадки в другую, используя ограниченное количество средств (например, два обруча или листа бумаги). Вся команда должна оказаться на другой стороне, не коснувшись пола за пределами средств.</w:t>
      </w:r>
    </w:p>
    <w:p w14:paraId="26FF7189">
      <w:pPr>
        <w:numPr>
          <w:ilvl w:val="0"/>
          <w:numId w:val="7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Упражнение «Доверяющее падение»:</w:t>
      </w:r>
      <w:r>
        <w:rPr>
          <w:rFonts w:ascii="Times New Roman" w:hAnsi="Times New Roman"/>
          <w:color w:val="auto"/>
          <w:sz w:val="24"/>
        </w:rPr>
        <w:t> (проводится только со старшими детьми и при наличии страховки). Один участник падает спиной на руки остальных членов команды, которые подхватывают его. Упражнение требует высокого уровня доверия.</w:t>
      </w:r>
    </w:p>
    <w:p w14:paraId="7CBD6729">
      <w:pPr>
        <w:numPr>
          <w:ilvl w:val="0"/>
          <w:numId w:val="79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Рефлексия в кругу:</w:t>
      </w:r>
      <w:r>
        <w:rPr>
          <w:rFonts w:ascii="Times New Roman" w:hAnsi="Times New Roman"/>
          <w:color w:val="auto"/>
          <w:sz w:val="24"/>
        </w:rPr>
        <w:t> Обсуждение, что помогало, что мешало, какие чувства испытывали участники.</w:t>
      </w:r>
    </w:p>
    <w:p w14:paraId="0047D285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9.8. Репертуар песен и танцев смены</w:t>
      </w:r>
    </w:p>
    <w:p w14:paraId="0A78ACEC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Песни:</w:t>
      </w:r>
    </w:p>
    <w:p w14:paraId="48C45F8D">
      <w:pPr>
        <w:numPr>
          <w:ilvl w:val="0"/>
          <w:numId w:val="8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Гимн Российской Федерации</w:t>
      </w:r>
    </w:p>
    <w:p w14:paraId="2741B6E3">
      <w:pPr>
        <w:numPr>
          <w:ilvl w:val="0"/>
          <w:numId w:val="8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Гимн «Орлят России»</w:t>
      </w:r>
    </w:p>
    <w:p w14:paraId="0D6127F9">
      <w:pPr>
        <w:numPr>
          <w:ilvl w:val="0"/>
          <w:numId w:val="8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«С чего начинается Родина» (муз. В. Баснера, сл. М. Матусовского)</w:t>
      </w:r>
    </w:p>
    <w:p w14:paraId="5C466F2C">
      <w:pPr>
        <w:numPr>
          <w:ilvl w:val="0"/>
          <w:numId w:val="8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«Катюша» (муз. М. Блантера, сл. М. Исаковского)</w:t>
      </w:r>
    </w:p>
    <w:p w14:paraId="0BBBC442">
      <w:pPr>
        <w:numPr>
          <w:ilvl w:val="0"/>
          <w:numId w:val="8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«День Победы» (муз. Д. Тухманова, сл. В. Харитонова)</w:t>
      </w:r>
    </w:p>
    <w:p w14:paraId="4D753091">
      <w:pPr>
        <w:numPr>
          <w:ilvl w:val="0"/>
          <w:numId w:val="8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«Вместе весело шагать» (муз. В. Шаинского, сл. М. Матусовского)</w:t>
      </w:r>
    </w:p>
    <w:p w14:paraId="5B22094C">
      <w:pPr>
        <w:numPr>
          <w:ilvl w:val="0"/>
          <w:numId w:val="8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«Дорогою добра» (муз. М. Минкова, сл. Ю. Энтина)</w:t>
      </w:r>
    </w:p>
    <w:p w14:paraId="5E40C02D">
      <w:pPr>
        <w:numPr>
          <w:ilvl w:val="0"/>
          <w:numId w:val="80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«Солнечный круг» (муз. А. Островского, сл. Л. Ошанина)</w:t>
      </w:r>
    </w:p>
    <w:p w14:paraId="09F6660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Танцы:</w:t>
      </w:r>
    </w:p>
    <w:p w14:paraId="4ED6C87B">
      <w:pPr>
        <w:numPr>
          <w:ilvl w:val="0"/>
          <w:numId w:val="8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Флешмоб «Россия — мы дети твои!»</w:t>
      </w:r>
    </w:p>
    <w:p w14:paraId="07CDF190">
      <w:pPr>
        <w:numPr>
          <w:ilvl w:val="0"/>
          <w:numId w:val="8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Русский народный танец (для фестиваля)</w:t>
      </w:r>
    </w:p>
    <w:p w14:paraId="4BE34001">
      <w:pPr>
        <w:numPr>
          <w:ilvl w:val="0"/>
          <w:numId w:val="81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Танцевальные игры на дискотеках</w:t>
      </w:r>
    </w:p>
    <w:p w14:paraId="27712D90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9.9. Макет отрядного уголка</w:t>
      </w:r>
    </w:p>
    <w:p w14:paraId="06D8914D">
      <w:pPr>
        <w:spacing w:before="240" w:after="240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Обязательные разделы отрядного уголка:</w:t>
      </w:r>
    </w:p>
    <w:p w14:paraId="72749AFD">
      <w:pPr>
        <w:numPr>
          <w:ilvl w:val="0"/>
          <w:numId w:val="8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Название отряда (например, «Луч Дружбы», «Луч Творчества», «Хранители круга»), девиз, эмблема.</w:t>
      </w:r>
    </w:p>
    <w:p w14:paraId="443DF89C">
      <w:pPr>
        <w:numPr>
          <w:ilvl w:val="0"/>
          <w:numId w:val="8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Список отряда (имена детей и педагогов).</w:t>
      </w:r>
    </w:p>
    <w:p w14:paraId="76C74101">
      <w:pPr>
        <w:numPr>
          <w:ilvl w:val="0"/>
          <w:numId w:val="8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Законы «Орлятского круга».</w:t>
      </w:r>
    </w:p>
    <w:p w14:paraId="60A92041">
      <w:pPr>
        <w:numPr>
          <w:ilvl w:val="0"/>
          <w:numId w:val="8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Экран настроения (цветовые карточки или смайлики).</w:t>
      </w:r>
    </w:p>
    <w:p w14:paraId="0539F2F6">
      <w:pPr>
        <w:numPr>
          <w:ilvl w:val="0"/>
          <w:numId w:val="8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Экран достижений (количество заработанных «орляток» или грамот).</w:t>
      </w:r>
    </w:p>
    <w:p w14:paraId="39A4AB00">
      <w:pPr>
        <w:numPr>
          <w:ilvl w:val="0"/>
          <w:numId w:val="8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Творческая мастерская (рисунки, поздравления, заметки).</w:t>
      </w:r>
    </w:p>
    <w:p w14:paraId="6B5A9931">
      <w:pPr>
        <w:numPr>
          <w:ilvl w:val="0"/>
          <w:numId w:val="8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Поздравляем именинников!</w:t>
      </w:r>
    </w:p>
    <w:p w14:paraId="3500C2B9">
      <w:pPr>
        <w:numPr>
          <w:ilvl w:val="0"/>
          <w:numId w:val="82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План дня/недели.</w:t>
      </w:r>
    </w:p>
    <w:p w14:paraId="153D5B34">
      <w:pPr>
        <w:spacing w:before="480" w:after="240" w:line="480" w:lineRule="atLeast"/>
        <w:outlineLvl w:val="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9.10. Список литературы</w:t>
      </w:r>
    </w:p>
    <w:p w14:paraId="673B0488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Федерации"».</w:t>
      </w:r>
    </w:p>
    <w:p w14:paraId="66943646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58435080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118B58C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Программа развития социальной активности обучающихся начальных классов «Орлята России». — М.: ВДЦ «Орлёнок», 2022.</w:t>
      </w:r>
    </w:p>
    <w:p w14:paraId="318D9909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Григоренко Ю.Н., Кострецова У.Ю. Кипарис: Учебное пособие по организации детского досуга в лагере и школе. — М.: Педагогическое общество России, 2004. — 224 с.</w:t>
      </w:r>
    </w:p>
    <w:p w14:paraId="11D2023B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Организация летнего отдыха детей и подростков: сборник нормативных документов / сост. Е.А. Гурбина. — М.: ТЦ Сфера, 2020. — 128 с.</w:t>
      </w:r>
    </w:p>
    <w:p w14:paraId="7ABCCE41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Сысоева М.Е. Организация летнего отдыха детей. — М.: ВЛАДОС, 2019. — 176 с.</w:t>
      </w:r>
    </w:p>
    <w:p w14:paraId="1E32C6C8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Фришман И.И. Методика работы педагога дополнительного образования. — М.: Академия, 2021. — 160 с.</w:t>
      </w:r>
    </w:p>
    <w:p w14:paraId="37B8A735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Шмаков С.А. Игры-шутки, игры-минутки. — М.: Новая школа, 1996. — 112 с.</w:t>
      </w:r>
    </w:p>
    <w:p w14:paraId="56294E4D">
      <w:pPr>
        <w:numPr>
          <w:ilvl w:val="0"/>
          <w:numId w:val="83"/>
        </w:numPr>
        <w:spacing w:beforeAutospacing="1" w:after="0" w:line="240" w:lineRule="auto"/>
        <w:ind w:left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Интернет-ресурсы: сайт программы «Орлята России» (</w:t>
      </w:r>
      <w:r>
        <w:fldChar w:fldCharType="begin"/>
      </w:r>
      <w:r>
        <w:instrText xml:space="preserve"> HYPERLINK "https://orlyatarussia.ru/" </w:instrText>
      </w:r>
      <w:r>
        <w:fldChar w:fldCharType="separate"/>
      </w:r>
      <w:r>
        <w:rPr>
          <w:rFonts w:ascii="Times New Roman" w:hAnsi="Times New Roman"/>
          <w:color w:val="auto"/>
          <w:sz w:val="24"/>
        </w:rPr>
        <w:t>orlyatarussia.ru</w:t>
      </w:r>
      <w:r>
        <w:rPr>
          <w:rFonts w:ascii="Times New Roman" w:hAnsi="Times New Roman"/>
          <w:color w:val="auto"/>
          <w:sz w:val="24"/>
        </w:rPr>
        <w:fldChar w:fldCharType="end"/>
      </w:r>
      <w:r>
        <w:rPr>
          <w:rFonts w:ascii="Times New Roman" w:hAnsi="Times New Roman"/>
          <w:color w:val="auto"/>
          <w:sz w:val="24"/>
        </w:rPr>
        <w:t>), сайт «Движение Первых» (будьвдвижении.рф).</w:t>
      </w:r>
    </w:p>
    <w:p w14:paraId="042BD7CA">
      <w:pPr>
        <w:spacing w:before="480" w:after="480" w:line="240" w:lineRule="auto"/>
        <w:rPr>
          <w:rFonts w:ascii="Times New Roman" w:hAnsi="Times New Roman"/>
          <w:color w:val="auto"/>
          <w:sz w:val="24"/>
        </w:rPr>
      </w:pPr>
    </w:p>
    <w:p w14:paraId="3F62442E">
      <w:pPr>
        <w:spacing w:before="240" w:afterAutospacing="1" w:line="240" w:lineRule="auto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Программа рассмотрена и утверждена на заседании педагогического совета МБОУ «</w:t>
      </w:r>
      <w:r>
        <w:rPr>
          <w:rFonts w:ascii="Times New Roman" w:hAnsi="Times New Roman"/>
          <w:color w:val="auto"/>
          <w:sz w:val="24"/>
          <w:lang w:val="ru-RU"/>
        </w:rPr>
        <w:t>Биляр</w:t>
      </w:r>
      <w:r>
        <w:rPr>
          <w:rFonts w:hint="default" w:ascii="Times New Roman" w:hAnsi="Times New Roman"/>
          <w:color w:val="auto"/>
          <w:sz w:val="24"/>
          <w:lang w:val="ru-RU"/>
        </w:rPr>
        <w:t>-Озерская СОШ</w:t>
      </w:r>
      <w:r>
        <w:rPr>
          <w:rFonts w:ascii="Times New Roman" w:hAnsi="Times New Roman"/>
          <w:color w:val="auto"/>
          <w:sz w:val="24"/>
        </w:rPr>
        <w:t>» «</w:t>
      </w:r>
      <w:r>
        <w:rPr>
          <w:rFonts w:hint="default" w:ascii="Times New Roman" w:hAnsi="Times New Roman"/>
          <w:color w:val="auto"/>
          <w:sz w:val="24"/>
          <w:lang w:val="ru-RU"/>
        </w:rPr>
        <w:t>30</w:t>
      </w:r>
      <w:r>
        <w:rPr>
          <w:rFonts w:ascii="Times New Roman" w:hAnsi="Times New Roman"/>
          <w:color w:val="auto"/>
          <w:sz w:val="24"/>
        </w:rPr>
        <w:t>» ма</w:t>
      </w:r>
      <w:r>
        <w:rPr>
          <w:rFonts w:ascii="Times New Roman" w:hAnsi="Times New Roman"/>
          <w:color w:val="auto"/>
          <w:sz w:val="24"/>
          <w:lang w:val="ru-RU"/>
        </w:rPr>
        <w:t>рта</w:t>
      </w:r>
      <w:r>
        <w:rPr>
          <w:rFonts w:ascii="Times New Roman" w:hAnsi="Times New Roman"/>
          <w:color w:val="auto"/>
          <w:sz w:val="24"/>
        </w:rPr>
        <w:t xml:space="preserve"> 2026 года, протокол № </w:t>
      </w:r>
      <w:r>
        <w:rPr>
          <w:rFonts w:hint="default" w:ascii="Times New Roman" w:hAnsi="Times New Roman"/>
          <w:color w:val="auto"/>
          <w:sz w:val="24"/>
          <w:lang w:val="ru-RU"/>
        </w:rPr>
        <w:t>4</w:t>
      </w:r>
      <w:r>
        <w:rPr>
          <w:rFonts w:ascii="Times New Roman" w:hAnsi="Times New Roman"/>
          <w:color w:val="auto"/>
          <w:sz w:val="24"/>
        </w:rPr>
        <w:t>.</w:t>
      </w:r>
    </w:p>
    <w:p w14:paraId="2DBCA3B0">
      <w:pPr>
        <w:rPr>
          <w:color w:val="auto"/>
        </w:rPr>
      </w:pPr>
    </w:p>
    <w:sectPr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F4CCA"/>
    <w:multiLevelType w:val="multilevel"/>
    <w:tmpl w:val="001F4CCA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991AB6"/>
    <w:multiLevelType w:val="multilevel"/>
    <w:tmpl w:val="00991AB6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28C714F"/>
    <w:multiLevelType w:val="multilevel"/>
    <w:tmpl w:val="028C714F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33A06DF"/>
    <w:multiLevelType w:val="multilevel"/>
    <w:tmpl w:val="033A06DF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47E0364"/>
    <w:multiLevelType w:val="multilevel"/>
    <w:tmpl w:val="047E0364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5C45475"/>
    <w:multiLevelType w:val="multilevel"/>
    <w:tmpl w:val="05C45475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713148D"/>
    <w:multiLevelType w:val="multilevel"/>
    <w:tmpl w:val="0713148D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8E2051E"/>
    <w:multiLevelType w:val="multilevel"/>
    <w:tmpl w:val="08E2051E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8">
    <w:nsid w:val="0AC307A1"/>
    <w:multiLevelType w:val="multilevel"/>
    <w:tmpl w:val="0AC307A1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9">
    <w:nsid w:val="0DDC5D9F"/>
    <w:multiLevelType w:val="multilevel"/>
    <w:tmpl w:val="0DDC5D9F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EFE4FE9"/>
    <w:multiLevelType w:val="multilevel"/>
    <w:tmpl w:val="0EFE4FE9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1089130A"/>
    <w:multiLevelType w:val="multilevel"/>
    <w:tmpl w:val="1089130A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2">
    <w:nsid w:val="11DC615D"/>
    <w:multiLevelType w:val="multilevel"/>
    <w:tmpl w:val="11DC615D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15326044"/>
    <w:multiLevelType w:val="multilevel"/>
    <w:tmpl w:val="15326044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179B477F"/>
    <w:multiLevelType w:val="multilevel"/>
    <w:tmpl w:val="179B477F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199926C6"/>
    <w:multiLevelType w:val="multilevel"/>
    <w:tmpl w:val="199926C6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19A57589"/>
    <w:multiLevelType w:val="multilevel"/>
    <w:tmpl w:val="19A57589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201D2B63"/>
    <w:multiLevelType w:val="multilevel"/>
    <w:tmpl w:val="201D2B63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245A3CC7"/>
    <w:multiLevelType w:val="multilevel"/>
    <w:tmpl w:val="245A3CC7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25E866FF"/>
    <w:multiLevelType w:val="multilevel"/>
    <w:tmpl w:val="25E866FF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28655962"/>
    <w:multiLevelType w:val="multilevel"/>
    <w:tmpl w:val="28655962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28C00B39"/>
    <w:multiLevelType w:val="multilevel"/>
    <w:tmpl w:val="28C00B39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2A91337B"/>
    <w:multiLevelType w:val="multilevel"/>
    <w:tmpl w:val="2A91337B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2B4C2B76"/>
    <w:multiLevelType w:val="multilevel"/>
    <w:tmpl w:val="2B4C2B76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2C770134"/>
    <w:multiLevelType w:val="multilevel"/>
    <w:tmpl w:val="2C770134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2CBF5C0B"/>
    <w:multiLevelType w:val="multilevel"/>
    <w:tmpl w:val="2CBF5C0B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26">
    <w:nsid w:val="303403A3"/>
    <w:multiLevelType w:val="multilevel"/>
    <w:tmpl w:val="303403A3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34A60D68"/>
    <w:multiLevelType w:val="multilevel"/>
    <w:tmpl w:val="34A60D68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34E501F7"/>
    <w:multiLevelType w:val="multilevel"/>
    <w:tmpl w:val="34E501F7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29">
    <w:nsid w:val="36FA461E"/>
    <w:multiLevelType w:val="multilevel"/>
    <w:tmpl w:val="36FA461E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38CD5078"/>
    <w:multiLevelType w:val="multilevel"/>
    <w:tmpl w:val="38CD5078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>
    <w:nsid w:val="3B933AA0"/>
    <w:multiLevelType w:val="multilevel"/>
    <w:tmpl w:val="3B933AA0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>
    <w:nsid w:val="3B9C7E63"/>
    <w:multiLevelType w:val="multilevel"/>
    <w:tmpl w:val="3B9C7E63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33">
    <w:nsid w:val="3C9721D7"/>
    <w:multiLevelType w:val="multilevel"/>
    <w:tmpl w:val="3C9721D7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>
    <w:nsid w:val="3E3549BD"/>
    <w:multiLevelType w:val="multilevel"/>
    <w:tmpl w:val="3E3549BD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35">
    <w:nsid w:val="40FC45DE"/>
    <w:multiLevelType w:val="multilevel"/>
    <w:tmpl w:val="40FC45DE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6">
    <w:nsid w:val="41D55366"/>
    <w:multiLevelType w:val="multilevel"/>
    <w:tmpl w:val="41D55366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7">
    <w:nsid w:val="431B3049"/>
    <w:multiLevelType w:val="multilevel"/>
    <w:tmpl w:val="431B3049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>
    <w:nsid w:val="45213EF1"/>
    <w:multiLevelType w:val="multilevel"/>
    <w:tmpl w:val="45213EF1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45907A95"/>
    <w:multiLevelType w:val="multilevel"/>
    <w:tmpl w:val="45907A95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0">
    <w:nsid w:val="461D03D6"/>
    <w:multiLevelType w:val="multilevel"/>
    <w:tmpl w:val="461D03D6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>
    <w:nsid w:val="4745565F"/>
    <w:multiLevelType w:val="multilevel"/>
    <w:tmpl w:val="4745565F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42">
    <w:nsid w:val="47E0200D"/>
    <w:multiLevelType w:val="multilevel"/>
    <w:tmpl w:val="47E0200D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3">
    <w:nsid w:val="4D713546"/>
    <w:multiLevelType w:val="multilevel"/>
    <w:tmpl w:val="4D713546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4">
    <w:nsid w:val="4DC3001E"/>
    <w:multiLevelType w:val="multilevel"/>
    <w:tmpl w:val="4DC3001E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5">
    <w:nsid w:val="501612E4"/>
    <w:multiLevelType w:val="multilevel"/>
    <w:tmpl w:val="501612E4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6">
    <w:nsid w:val="50F2142F"/>
    <w:multiLevelType w:val="multilevel"/>
    <w:tmpl w:val="50F2142F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7">
    <w:nsid w:val="54F57C04"/>
    <w:multiLevelType w:val="multilevel"/>
    <w:tmpl w:val="54F57C04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8">
    <w:nsid w:val="56512225"/>
    <w:multiLevelType w:val="multilevel"/>
    <w:tmpl w:val="56512225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9">
    <w:nsid w:val="58376E81"/>
    <w:multiLevelType w:val="multilevel"/>
    <w:tmpl w:val="58376E81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50">
    <w:nsid w:val="5BF212F3"/>
    <w:multiLevelType w:val="multilevel"/>
    <w:tmpl w:val="5BF212F3"/>
    <w:lvl w:ilvl="0" w:tentative="0">
      <w:start w:val="1"/>
      <w:numFmt w:val="bullet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1">
    <w:nsid w:val="5C4E63B5"/>
    <w:multiLevelType w:val="multilevel"/>
    <w:tmpl w:val="5C4E63B5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2">
    <w:nsid w:val="5DAA1162"/>
    <w:multiLevelType w:val="multilevel"/>
    <w:tmpl w:val="5DAA1162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3">
    <w:nsid w:val="5E8724BE"/>
    <w:multiLevelType w:val="multilevel"/>
    <w:tmpl w:val="5E8724BE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4">
    <w:nsid w:val="5F143C37"/>
    <w:multiLevelType w:val="multilevel"/>
    <w:tmpl w:val="5F143C37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5">
    <w:nsid w:val="5FE77A4D"/>
    <w:multiLevelType w:val="multilevel"/>
    <w:tmpl w:val="5FE77A4D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6">
    <w:nsid w:val="60F909CC"/>
    <w:multiLevelType w:val="multilevel"/>
    <w:tmpl w:val="60F909CC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7">
    <w:nsid w:val="62756782"/>
    <w:multiLevelType w:val="multilevel"/>
    <w:tmpl w:val="62756782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8">
    <w:nsid w:val="63143FC9"/>
    <w:multiLevelType w:val="multilevel"/>
    <w:tmpl w:val="63143FC9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9">
    <w:nsid w:val="638119EC"/>
    <w:multiLevelType w:val="multilevel"/>
    <w:tmpl w:val="638119EC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0">
    <w:nsid w:val="656C2F47"/>
    <w:multiLevelType w:val="multilevel"/>
    <w:tmpl w:val="656C2F47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1">
    <w:nsid w:val="6669062D"/>
    <w:multiLevelType w:val="multilevel"/>
    <w:tmpl w:val="6669062D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2">
    <w:nsid w:val="69B21E85"/>
    <w:multiLevelType w:val="multilevel"/>
    <w:tmpl w:val="69B21E85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3">
    <w:nsid w:val="6D397840"/>
    <w:multiLevelType w:val="multilevel"/>
    <w:tmpl w:val="6D397840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4">
    <w:nsid w:val="6DB04A5F"/>
    <w:multiLevelType w:val="multilevel"/>
    <w:tmpl w:val="6DB04A5F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5">
    <w:nsid w:val="6E6B4536"/>
    <w:multiLevelType w:val="multilevel"/>
    <w:tmpl w:val="6E6B4536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6">
    <w:nsid w:val="6F4E4329"/>
    <w:multiLevelType w:val="multilevel"/>
    <w:tmpl w:val="6F4E4329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7">
    <w:nsid w:val="6FAC5ADF"/>
    <w:multiLevelType w:val="multilevel"/>
    <w:tmpl w:val="6FAC5ADF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68">
    <w:nsid w:val="704D795F"/>
    <w:multiLevelType w:val="multilevel"/>
    <w:tmpl w:val="704D795F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9">
    <w:nsid w:val="71C564CA"/>
    <w:multiLevelType w:val="multilevel"/>
    <w:tmpl w:val="71C564CA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0">
    <w:nsid w:val="7288215A"/>
    <w:multiLevelType w:val="multilevel"/>
    <w:tmpl w:val="7288215A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1">
    <w:nsid w:val="7346087C"/>
    <w:multiLevelType w:val="multilevel"/>
    <w:tmpl w:val="7346087C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2">
    <w:nsid w:val="740C5434"/>
    <w:multiLevelType w:val="multilevel"/>
    <w:tmpl w:val="740C5434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3">
    <w:nsid w:val="75190B5D"/>
    <w:multiLevelType w:val="multilevel"/>
    <w:tmpl w:val="75190B5D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4">
    <w:nsid w:val="76A1406B"/>
    <w:multiLevelType w:val="multilevel"/>
    <w:tmpl w:val="76A1406B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75">
    <w:nsid w:val="77264A2C"/>
    <w:multiLevelType w:val="multilevel"/>
    <w:tmpl w:val="77264A2C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6">
    <w:nsid w:val="7978510A"/>
    <w:multiLevelType w:val="multilevel"/>
    <w:tmpl w:val="7978510A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7">
    <w:nsid w:val="7A5F6F16"/>
    <w:multiLevelType w:val="multilevel"/>
    <w:tmpl w:val="7A5F6F16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8">
    <w:nsid w:val="7A9E6415"/>
    <w:multiLevelType w:val="multilevel"/>
    <w:tmpl w:val="7A9E6415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79">
    <w:nsid w:val="7C8145BA"/>
    <w:multiLevelType w:val="multilevel"/>
    <w:tmpl w:val="7C8145BA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0">
    <w:nsid w:val="7E3B7CF2"/>
    <w:multiLevelType w:val="multilevel"/>
    <w:tmpl w:val="7E3B7CF2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1">
    <w:nsid w:val="7F786BB4"/>
    <w:multiLevelType w:val="multilevel"/>
    <w:tmpl w:val="7F786BB4"/>
    <w:lvl w:ilvl="0" w:tentative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2">
    <w:nsid w:val="7F8576CF"/>
    <w:multiLevelType w:val="multilevel"/>
    <w:tmpl w:val="7F8576CF"/>
    <w:lvl w:ilvl="0" w:tentative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>
    <w:abstractNumId w:val="78"/>
  </w:num>
  <w:num w:numId="2">
    <w:abstractNumId w:val="32"/>
  </w:num>
  <w:num w:numId="3">
    <w:abstractNumId w:val="45"/>
  </w:num>
  <w:num w:numId="4">
    <w:abstractNumId w:val="10"/>
  </w:num>
  <w:num w:numId="5">
    <w:abstractNumId w:val="76"/>
  </w:num>
  <w:num w:numId="6">
    <w:abstractNumId w:val="73"/>
  </w:num>
  <w:num w:numId="7">
    <w:abstractNumId w:val="51"/>
  </w:num>
  <w:num w:numId="8">
    <w:abstractNumId w:val="3"/>
  </w:num>
  <w:num w:numId="9">
    <w:abstractNumId w:val="21"/>
  </w:num>
  <w:num w:numId="10">
    <w:abstractNumId w:val="4"/>
  </w:num>
  <w:num w:numId="11">
    <w:abstractNumId w:val="47"/>
  </w:num>
  <w:num w:numId="12">
    <w:abstractNumId w:val="26"/>
  </w:num>
  <w:num w:numId="13">
    <w:abstractNumId w:val="18"/>
  </w:num>
  <w:num w:numId="14">
    <w:abstractNumId w:val="31"/>
  </w:num>
  <w:num w:numId="15">
    <w:abstractNumId w:val="55"/>
  </w:num>
  <w:num w:numId="16">
    <w:abstractNumId w:val="66"/>
  </w:num>
  <w:num w:numId="17">
    <w:abstractNumId w:val="12"/>
  </w:num>
  <w:num w:numId="18">
    <w:abstractNumId w:val="14"/>
  </w:num>
  <w:num w:numId="19">
    <w:abstractNumId w:val="38"/>
  </w:num>
  <w:num w:numId="20">
    <w:abstractNumId w:val="25"/>
  </w:num>
  <w:num w:numId="21">
    <w:abstractNumId w:val="71"/>
  </w:num>
  <w:num w:numId="22">
    <w:abstractNumId w:val="1"/>
  </w:num>
  <w:num w:numId="23">
    <w:abstractNumId w:val="65"/>
  </w:num>
  <w:num w:numId="24">
    <w:abstractNumId w:val="43"/>
  </w:num>
  <w:num w:numId="25">
    <w:abstractNumId w:val="42"/>
  </w:num>
  <w:num w:numId="26">
    <w:abstractNumId w:val="46"/>
  </w:num>
  <w:num w:numId="27">
    <w:abstractNumId w:val="29"/>
  </w:num>
  <w:num w:numId="28">
    <w:abstractNumId w:val="72"/>
  </w:num>
  <w:num w:numId="29">
    <w:abstractNumId w:val="27"/>
  </w:num>
  <w:num w:numId="30">
    <w:abstractNumId w:val="22"/>
  </w:num>
  <w:num w:numId="31">
    <w:abstractNumId w:val="35"/>
  </w:num>
  <w:num w:numId="32">
    <w:abstractNumId w:val="75"/>
  </w:num>
  <w:num w:numId="33">
    <w:abstractNumId w:val="40"/>
  </w:num>
  <w:num w:numId="34">
    <w:abstractNumId w:val="70"/>
  </w:num>
  <w:num w:numId="35">
    <w:abstractNumId w:val="81"/>
  </w:num>
  <w:num w:numId="36">
    <w:abstractNumId w:val="2"/>
  </w:num>
  <w:num w:numId="37">
    <w:abstractNumId w:val="61"/>
  </w:num>
  <w:num w:numId="38">
    <w:abstractNumId w:val="30"/>
  </w:num>
  <w:num w:numId="39">
    <w:abstractNumId w:val="6"/>
  </w:num>
  <w:num w:numId="40">
    <w:abstractNumId w:val="15"/>
  </w:num>
  <w:num w:numId="41">
    <w:abstractNumId w:val="57"/>
  </w:num>
  <w:num w:numId="42">
    <w:abstractNumId w:val="39"/>
  </w:num>
  <w:num w:numId="43">
    <w:abstractNumId w:val="37"/>
  </w:num>
  <w:num w:numId="44">
    <w:abstractNumId w:val="59"/>
  </w:num>
  <w:num w:numId="45">
    <w:abstractNumId w:val="36"/>
  </w:num>
  <w:num w:numId="46">
    <w:abstractNumId w:val="77"/>
  </w:num>
  <w:num w:numId="47">
    <w:abstractNumId w:val="58"/>
  </w:num>
  <w:num w:numId="48">
    <w:abstractNumId w:val="80"/>
  </w:num>
  <w:num w:numId="49">
    <w:abstractNumId w:val="79"/>
  </w:num>
  <w:num w:numId="50">
    <w:abstractNumId w:val="33"/>
  </w:num>
  <w:num w:numId="51">
    <w:abstractNumId w:val="44"/>
  </w:num>
  <w:num w:numId="52">
    <w:abstractNumId w:val="17"/>
  </w:num>
  <w:num w:numId="53">
    <w:abstractNumId w:val="16"/>
  </w:num>
  <w:num w:numId="54">
    <w:abstractNumId w:val="13"/>
  </w:num>
  <w:num w:numId="55">
    <w:abstractNumId w:val="56"/>
  </w:num>
  <w:num w:numId="56">
    <w:abstractNumId w:val="74"/>
  </w:num>
  <w:num w:numId="57">
    <w:abstractNumId w:val="0"/>
  </w:num>
  <w:num w:numId="58">
    <w:abstractNumId w:val="63"/>
  </w:num>
  <w:num w:numId="59">
    <w:abstractNumId w:val="9"/>
  </w:num>
  <w:num w:numId="60">
    <w:abstractNumId w:val="5"/>
  </w:num>
  <w:num w:numId="61">
    <w:abstractNumId w:val="19"/>
  </w:num>
  <w:num w:numId="62">
    <w:abstractNumId w:val="54"/>
  </w:num>
  <w:num w:numId="63">
    <w:abstractNumId w:val="68"/>
  </w:num>
  <w:num w:numId="64">
    <w:abstractNumId w:val="69"/>
  </w:num>
  <w:num w:numId="65">
    <w:abstractNumId w:val="52"/>
  </w:num>
  <w:num w:numId="66">
    <w:abstractNumId w:val="60"/>
  </w:num>
  <w:num w:numId="67">
    <w:abstractNumId w:val="50"/>
  </w:num>
  <w:num w:numId="68">
    <w:abstractNumId w:val="24"/>
  </w:num>
  <w:num w:numId="69">
    <w:abstractNumId w:val="48"/>
  </w:num>
  <w:num w:numId="70">
    <w:abstractNumId w:val="67"/>
  </w:num>
  <w:num w:numId="71">
    <w:abstractNumId w:val="28"/>
  </w:num>
  <w:num w:numId="72">
    <w:abstractNumId w:val="64"/>
  </w:num>
  <w:num w:numId="73">
    <w:abstractNumId w:val="7"/>
  </w:num>
  <w:num w:numId="74">
    <w:abstractNumId w:val="41"/>
  </w:num>
  <w:num w:numId="75">
    <w:abstractNumId w:val="82"/>
  </w:num>
  <w:num w:numId="76">
    <w:abstractNumId w:val="20"/>
  </w:num>
  <w:num w:numId="77">
    <w:abstractNumId w:val="8"/>
  </w:num>
  <w:num w:numId="78">
    <w:abstractNumId w:val="49"/>
  </w:num>
  <w:num w:numId="79">
    <w:abstractNumId w:val="62"/>
  </w:num>
  <w:num w:numId="80">
    <w:abstractNumId w:val="53"/>
  </w:num>
  <w:num w:numId="81">
    <w:abstractNumId w:val="23"/>
  </w:num>
  <w:num w:numId="82">
    <w:abstractNumId w:val="34"/>
  </w:num>
  <w:num w:numId="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</w:compat>
  <w:rsids>
    <w:rsidRoot w:val="00AE71CA"/>
    <w:rsid w:val="000620A1"/>
    <w:rsid w:val="000D089A"/>
    <w:rsid w:val="0014261A"/>
    <w:rsid w:val="001548BD"/>
    <w:rsid w:val="00162F6F"/>
    <w:rsid w:val="001A3995"/>
    <w:rsid w:val="001D4E5B"/>
    <w:rsid w:val="0032412E"/>
    <w:rsid w:val="003D1DA1"/>
    <w:rsid w:val="003D4ADA"/>
    <w:rsid w:val="00493883"/>
    <w:rsid w:val="005168E1"/>
    <w:rsid w:val="005D2378"/>
    <w:rsid w:val="00620858"/>
    <w:rsid w:val="0065637C"/>
    <w:rsid w:val="00657225"/>
    <w:rsid w:val="006941E4"/>
    <w:rsid w:val="006E7F6B"/>
    <w:rsid w:val="006F580B"/>
    <w:rsid w:val="006F64AA"/>
    <w:rsid w:val="00700EFA"/>
    <w:rsid w:val="0074367A"/>
    <w:rsid w:val="00770176"/>
    <w:rsid w:val="00772CE6"/>
    <w:rsid w:val="00844B91"/>
    <w:rsid w:val="00852AD5"/>
    <w:rsid w:val="008D0114"/>
    <w:rsid w:val="00943BAD"/>
    <w:rsid w:val="009F661C"/>
    <w:rsid w:val="00A43A0A"/>
    <w:rsid w:val="00A46BAD"/>
    <w:rsid w:val="00A51688"/>
    <w:rsid w:val="00A72D45"/>
    <w:rsid w:val="00A96625"/>
    <w:rsid w:val="00AA293B"/>
    <w:rsid w:val="00AC27F8"/>
    <w:rsid w:val="00AE71CA"/>
    <w:rsid w:val="00AF39E1"/>
    <w:rsid w:val="00B41EAF"/>
    <w:rsid w:val="00B67510"/>
    <w:rsid w:val="00BA05CD"/>
    <w:rsid w:val="00BE4FD9"/>
    <w:rsid w:val="00C02005"/>
    <w:rsid w:val="00CA0B9C"/>
    <w:rsid w:val="00CE6235"/>
    <w:rsid w:val="00D2361A"/>
    <w:rsid w:val="00D23688"/>
    <w:rsid w:val="00D470D4"/>
    <w:rsid w:val="00D47741"/>
    <w:rsid w:val="00DD7DAA"/>
    <w:rsid w:val="00DE2589"/>
    <w:rsid w:val="00E47855"/>
    <w:rsid w:val="00E70F42"/>
    <w:rsid w:val="00E86CC8"/>
    <w:rsid w:val="00ED040A"/>
    <w:rsid w:val="00EF41B1"/>
    <w:rsid w:val="00F25B84"/>
    <w:rsid w:val="00F93E11"/>
    <w:rsid w:val="00FC2C0B"/>
    <w:rsid w:val="00FC4628"/>
    <w:rsid w:val="00FF529B"/>
    <w:rsid w:val="668108F8"/>
    <w:rsid w:val="731A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2">
    <w:name w:val="heading 1"/>
    <w:basedOn w:val="1"/>
    <w:link w:val="42"/>
    <w:qFormat/>
    <w:uiPriority w:val="9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3">
    <w:name w:val="heading 2"/>
    <w:basedOn w:val="1"/>
    <w:link w:val="54"/>
    <w:qFormat/>
    <w:uiPriority w:val="9"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4">
    <w:name w:val="heading 3"/>
    <w:basedOn w:val="1"/>
    <w:link w:val="37"/>
    <w:qFormat/>
    <w:uiPriority w:val="9"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5">
    <w:name w:val="heading 4"/>
    <w:next w:val="1"/>
    <w:link w:val="53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4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7"/>
    <w:link w:val="10"/>
    <w:qFormat/>
    <w:uiPriority w:val="0"/>
    <w:rPr>
      <w:i/>
    </w:rPr>
  </w:style>
  <w:style w:type="paragraph" w:customStyle="1" w:styleId="10">
    <w:name w:val="Выделение1"/>
    <w:basedOn w:val="11"/>
    <w:link w:val="9"/>
    <w:uiPriority w:val="0"/>
    <w:rPr>
      <w:i/>
    </w:rPr>
  </w:style>
  <w:style w:type="paragraph" w:customStyle="1" w:styleId="11">
    <w:name w:val="Основной шрифт абзаца1"/>
    <w:qFormat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styleId="12">
    <w:name w:val="Hyperlink"/>
    <w:basedOn w:val="7"/>
    <w:link w:val="13"/>
    <w:qFormat/>
    <w:uiPriority w:val="0"/>
    <w:rPr>
      <w:color w:val="0000FF"/>
      <w:u w:val="single"/>
    </w:rPr>
  </w:style>
  <w:style w:type="paragraph" w:customStyle="1" w:styleId="13">
    <w:name w:val="Гиперссылка1"/>
    <w:basedOn w:val="11"/>
    <w:link w:val="12"/>
    <w:qFormat/>
    <w:uiPriority w:val="0"/>
    <w:rPr>
      <w:color w:val="0000FF"/>
      <w:u w:val="single"/>
    </w:rPr>
  </w:style>
  <w:style w:type="character" w:styleId="14">
    <w:name w:val="Strong"/>
    <w:basedOn w:val="7"/>
    <w:link w:val="15"/>
    <w:qFormat/>
    <w:uiPriority w:val="0"/>
    <w:rPr>
      <w:b/>
    </w:rPr>
  </w:style>
  <w:style w:type="paragraph" w:customStyle="1" w:styleId="15">
    <w:name w:val="Строгий1"/>
    <w:basedOn w:val="11"/>
    <w:link w:val="14"/>
    <w:qFormat/>
    <w:uiPriority w:val="0"/>
    <w:rPr>
      <w:b/>
    </w:rPr>
  </w:style>
  <w:style w:type="paragraph" w:styleId="16">
    <w:name w:val="toc 8"/>
    <w:next w:val="1"/>
    <w:link w:val="49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header"/>
    <w:basedOn w:val="1"/>
    <w:link w:val="5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8">
    <w:name w:val="toc 9"/>
    <w:next w:val="1"/>
    <w:link w:val="48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7"/>
    <w:next w:val="1"/>
    <w:link w:val="34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1"/>
    <w:next w:val="1"/>
    <w:link w:val="45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1">
    <w:name w:val="toc 6"/>
    <w:next w:val="1"/>
    <w:link w:val="33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3"/>
    <w:next w:val="1"/>
    <w:link w:val="40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2"/>
    <w:next w:val="1"/>
    <w:link w:val="31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4"/>
    <w:next w:val="1"/>
    <w:link w:val="32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toc 5"/>
    <w:next w:val="1"/>
    <w:link w:val="50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Title"/>
    <w:next w:val="1"/>
    <w:link w:val="52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7">
    <w:name w:val="footer"/>
    <w:basedOn w:val="1"/>
    <w:link w:val="5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8">
    <w:name w:val="Subtitle"/>
    <w:next w:val="1"/>
    <w:link w:val="51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9">
    <w:name w:val="Table Grid"/>
    <w:basedOn w:val="8"/>
    <w:qFormat/>
    <w:uiPriority w:val="59"/>
    <w:rPr>
      <w:rFonts w:asciiTheme="minorHAnsi" w:hAnsiTheme="minorHAnsi" w:eastAsiaTheme="minorEastAsia" w:cstheme="minorBidi"/>
      <w:color w:val="auto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Обычный1"/>
    <w:qFormat/>
    <w:uiPriority w:val="0"/>
    <w:rPr>
      <w:sz w:val="22"/>
    </w:rPr>
  </w:style>
  <w:style w:type="character" w:customStyle="1" w:styleId="31">
    <w:name w:val="Оглавление 2 Знак"/>
    <w:link w:val="23"/>
    <w:qFormat/>
    <w:uiPriority w:val="0"/>
    <w:rPr>
      <w:rFonts w:ascii="XO Thames" w:hAnsi="XO Thames"/>
      <w:sz w:val="28"/>
    </w:rPr>
  </w:style>
  <w:style w:type="character" w:customStyle="1" w:styleId="32">
    <w:name w:val="Оглавление 4 Знак"/>
    <w:link w:val="24"/>
    <w:qFormat/>
    <w:uiPriority w:val="0"/>
    <w:rPr>
      <w:rFonts w:ascii="XO Thames" w:hAnsi="XO Thames"/>
      <w:sz w:val="28"/>
    </w:rPr>
  </w:style>
  <w:style w:type="character" w:customStyle="1" w:styleId="33">
    <w:name w:val="Оглавление 6 Знак"/>
    <w:link w:val="21"/>
    <w:qFormat/>
    <w:uiPriority w:val="0"/>
    <w:rPr>
      <w:rFonts w:ascii="XO Thames" w:hAnsi="XO Thames"/>
      <w:sz w:val="28"/>
    </w:rPr>
  </w:style>
  <w:style w:type="character" w:customStyle="1" w:styleId="34">
    <w:name w:val="Оглавление 7 Знак"/>
    <w:link w:val="19"/>
    <w:qFormat/>
    <w:uiPriority w:val="0"/>
    <w:rPr>
      <w:rFonts w:ascii="XO Thames" w:hAnsi="XO Thames"/>
      <w:sz w:val="28"/>
    </w:rPr>
  </w:style>
  <w:style w:type="paragraph" w:customStyle="1" w:styleId="35">
    <w:name w:val="Endnote"/>
    <w:link w:val="36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Endnote1"/>
    <w:link w:val="35"/>
    <w:uiPriority w:val="0"/>
    <w:rPr>
      <w:rFonts w:ascii="XO Thames" w:hAnsi="XO Thames"/>
      <w:sz w:val="22"/>
    </w:rPr>
  </w:style>
  <w:style w:type="character" w:customStyle="1" w:styleId="37">
    <w:name w:val="Заголовок 3 Знак"/>
    <w:basedOn w:val="30"/>
    <w:link w:val="4"/>
    <w:qFormat/>
    <w:uiPriority w:val="0"/>
    <w:rPr>
      <w:rFonts w:ascii="Times New Roman" w:hAnsi="Times New Roman"/>
      <w:b/>
      <w:sz w:val="27"/>
    </w:rPr>
  </w:style>
  <w:style w:type="paragraph" w:customStyle="1" w:styleId="38">
    <w:name w:val="ds-markdown-paragraph"/>
    <w:basedOn w:val="1"/>
    <w:link w:val="39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39">
    <w:name w:val="ds-markdown-paragraph1"/>
    <w:basedOn w:val="30"/>
    <w:link w:val="38"/>
    <w:qFormat/>
    <w:uiPriority w:val="0"/>
    <w:rPr>
      <w:rFonts w:ascii="Times New Roman" w:hAnsi="Times New Roman"/>
      <w:sz w:val="24"/>
    </w:rPr>
  </w:style>
  <w:style w:type="character" w:customStyle="1" w:styleId="40">
    <w:name w:val="Оглавление 3 Знак"/>
    <w:link w:val="22"/>
    <w:uiPriority w:val="0"/>
    <w:rPr>
      <w:rFonts w:ascii="XO Thames" w:hAnsi="XO Thames"/>
      <w:sz w:val="28"/>
    </w:rPr>
  </w:style>
  <w:style w:type="character" w:customStyle="1" w:styleId="41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42">
    <w:name w:val="Заголовок 1 Знак"/>
    <w:basedOn w:val="30"/>
    <w:link w:val="2"/>
    <w:uiPriority w:val="0"/>
    <w:rPr>
      <w:rFonts w:ascii="Times New Roman" w:hAnsi="Times New Roman"/>
      <w:b/>
      <w:sz w:val="48"/>
    </w:rPr>
  </w:style>
  <w:style w:type="paragraph" w:customStyle="1" w:styleId="43">
    <w:name w:val="Footnote"/>
    <w:link w:val="44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4">
    <w:name w:val="Footnote1"/>
    <w:link w:val="43"/>
    <w:uiPriority w:val="0"/>
    <w:rPr>
      <w:rFonts w:ascii="XO Thames" w:hAnsi="XO Thames"/>
      <w:sz w:val="22"/>
    </w:rPr>
  </w:style>
  <w:style w:type="character" w:customStyle="1" w:styleId="45">
    <w:name w:val="Оглавление 1 Знак"/>
    <w:link w:val="20"/>
    <w:uiPriority w:val="0"/>
    <w:rPr>
      <w:rFonts w:ascii="XO Thames" w:hAnsi="XO Thames"/>
      <w:b/>
      <w:sz w:val="28"/>
    </w:rPr>
  </w:style>
  <w:style w:type="paragraph" w:customStyle="1" w:styleId="46">
    <w:name w:val="Header and Footer"/>
    <w:link w:val="47"/>
    <w:uiPriority w:val="0"/>
    <w:pPr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7">
    <w:name w:val="Header and Footer1"/>
    <w:link w:val="46"/>
    <w:uiPriority w:val="0"/>
    <w:rPr>
      <w:rFonts w:ascii="XO Thames" w:hAnsi="XO Thames"/>
      <w:sz w:val="28"/>
    </w:rPr>
  </w:style>
  <w:style w:type="character" w:customStyle="1" w:styleId="48">
    <w:name w:val="Оглавление 9 Знак"/>
    <w:link w:val="18"/>
    <w:uiPriority w:val="0"/>
    <w:rPr>
      <w:rFonts w:ascii="XO Thames" w:hAnsi="XO Thames"/>
      <w:sz w:val="28"/>
    </w:rPr>
  </w:style>
  <w:style w:type="character" w:customStyle="1" w:styleId="49">
    <w:name w:val="Оглавление 8 Знак"/>
    <w:link w:val="16"/>
    <w:uiPriority w:val="0"/>
    <w:rPr>
      <w:rFonts w:ascii="XO Thames" w:hAnsi="XO Thames"/>
      <w:sz w:val="28"/>
    </w:rPr>
  </w:style>
  <w:style w:type="character" w:customStyle="1" w:styleId="50">
    <w:name w:val="Оглавление 5 Знак"/>
    <w:link w:val="25"/>
    <w:uiPriority w:val="0"/>
    <w:rPr>
      <w:rFonts w:ascii="XO Thames" w:hAnsi="XO Thames"/>
      <w:sz w:val="28"/>
    </w:rPr>
  </w:style>
  <w:style w:type="character" w:customStyle="1" w:styleId="51">
    <w:name w:val="Подзаголовок Знак"/>
    <w:link w:val="28"/>
    <w:qFormat/>
    <w:uiPriority w:val="0"/>
    <w:rPr>
      <w:rFonts w:ascii="XO Thames" w:hAnsi="XO Thames"/>
      <w:i/>
      <w:sz w:val="24"/>
    </w:rPr>
  </w:style>
  <w:style w:type="character" w:customStyle="1" w:styleId="52">
    <w:name w:val="Название Знак"/>
    <w:link w:val="26"/>
    <w:uiPriority w:val="0"/>
    <w:rPr>
      <w:rFonts w:ascii="XO Thames" w:hAnsi="XO Thames"/>
      <w:b/>
      <w:caps/>
      <w:sz w:val="40"/>
    </w:rPr>
  </w:style>
  <w:style w:type="character" w:customStyle="1" w:styleId="53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54">
    <w:name w:val="Заголовок 2 Знак"/>
    <w:basedOn w:val="30"/>
    <w:link w:val="3"/>
    <w:qFormat/>
    <w:uiPriority w:val="0"/>
    <w:rPr>
      <w:rFonts w:ascii="Times New Roman" w:hAnsi="Times New Roman"/>
      <w:b/>
      <w:sz w:val="36"/>
    </w:rPr>
  </w:style>
  <w:style w:type="paragraph" w:styleId="55">
    <w:name w:val="No Spacing"/>
    <w:qFormat/>
    <w:uiPriority w:val="1"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56">
    <w:name w:val="Верхний колонтитул Знак"/>
    <w:basedOn w:val="7"/>
    <w:link w:val="17"/>
    <w:qFormat/>
    <w:uiPriority w:val="99"/>
    <w:rPr>
      <w:sz w:val="22"/>
    </w:rPr>
  </w:style>
  <w:style w:type="character" w:customStyle="1" w:styleId="57">
    <w:name w:val="Нижний колонтитул Знак"/>
    <w:basedOn w:val="7"/>
    <w:link w:val="27"/>
    <w:qFormat/>
    <w:uiPriority w:val="99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76</Pages>
  <Words>2278</Words>
  <Characters>17495</Characters>
  <Lines>869</Lines>
  <Paragraphs>244</Paragraphs>
  <TotalTime>48</TotalTime>
  <ScaleCrop>false</ScaleCrop>
  <LinksUpToDate>false</LinksUpToDate>
  <CharactersWithSpaces>19560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2026-05-29T08:10:00Z</dcterms:created>
  <dc:creator>школа</dc:creator>
  <cp:lastModifiedBy>Светлана</cp:lastModifiedBy>
  <cp:lastPrinted>2026-06-02T14:57:26Z</cp:lastPrinted>
  <dcterms:modified xsi:type="dcterms:W3CDTF">2026-06-02T15:04:35Z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eyJoZGlkIjoiYWI3NzhiYzM5ZjYzNzY2ZmFjYmNhYjI4Y2U4M2NkZTAiLCJ1c2VySWQiOiI4MjQ2MzU0ODEwNzcifQ==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9A07933D24604150983943086D110564_12</vt:lpwstr>
  </property>
</Properties>
</file>